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EDF1" w14:textId="77777777" w:rsidR="00132391" w:rsidRPr="00CD7348" w:rsidRDefault="00132391">
      <w:pPr>
        <w:widowControl w:val="0"/>
        <w:pBdr>
          <w:top w:val="nil"/>
          <w:left w:val="nil"/>
          <w:bottom w:val="nil"/>
          <w:right w:val="nil"/>
          <w:between w:val="nil"/>
        </w:pBdr>
        <w:spacing w:after="0"/>
        <w:rPr>
          <w:rFonts w:asciiTheme="minorHAnsi" w:hAnsiTheme="minorHAnsi" w:cstheme="minorHAnsi"/>
        </w:rPr>
      </w:pPr>
    </w:p>
    <w:p w14:paraId="5F4528F7" w14:textId="77777777" w:rsidR="00132391" w:rsidRPr="001A5E28" w:rsidRDefault="007557E0">
      <w:pPr>
        <w:pBdr>
          <w:top w:val="nil"/>
          <w:left w:val="nil"/>
          <w:bottom w:val="nil"/>
          <w:right w:val="nil"/>
          <w:between w:val="nil"/>
        </w:pBdr>
        <w:spacing w:after="120" w:line="240" w:lineRule="auto"/>
        <w:jc w:val="center"/>
        <w:rPr>
          <w:rFonts w:asciiTheme="minorHAnsi" w:eastAsia="Times New Roman" w:hAnsiTheme="minorHAnsi" w:cstheme="minorHAnsi"/>
          <w:b/>
          <w:smallCaps/>
          <w:color w:val="000000"/>
          <w:sz w:val="32"/>
          <w:szCs w:val="32"/>
        </w:rPr>
      </w:pPr>
      <w:r w:rsidRPr="001A5E28">
        <w:rPr>
          <w:rFonts w:asciiTheme="minorHAnsi" w:eastAsia="Times New Roman" w:hAnsiTheme="minorHAnsi" w:cstheme="minorHAnsi"/>
          <w:b/>
          <w:smallCaps/>
          <w:color w:val="000000"/>
          <w:sz w:val="32"/>
          <w:szCs w:val="32"/>
        </w:rPr>
        <w:t xml:space="preserve">TÍTULO PRINCIPAL DO </w:t>
      </w:r>
      <w:r w:rsidR="004B6DA8" w:rsidRPr="001A5E28">
        <w:rPr>
          <w:rFonts w:asciiTheme="minorHAnsi" w:eastAsia="Times New Roman" w:hAnsiTheme="minorHAnsi" w:cstheme="minorHAnsi"/>
          <w:b/>
          <w:color w:val="000000"/>
          <w:sz w:val="32"/>
          <w:szCs w:val="32"/>
        </w:rPr>
        <w:t>ARTIGO</w:t>
      </w:r>
    </w:p>
    <w:p w14:paraId="7B4173A7" w14:textId="77777777" w:rsidR="005A1DAA" w:rsidRPr="001A5E28" w:rsidRDefault="005A1DAA" w:rsidP="005A1DAA">
      <w:pPr>
        <w:pBdr>
          <w:top w:val="nil"/>
          <w:left w:val="nil"/>
          <w:bottom w:val="nil"/>
          <w:right w:val="nil"/>
          <w:between w:val="nil"/>
        </w:pBdr>
        <w:spacing w:after="120" w:line="240" w:lineRule="auto"/>
        <w:jc w:val="center"/>
        <w:rPr>
          <w:rFonts w:asciiTheme="minorHAnsi" w:eastAsia="Times New Roman" w:hAnsiTheme="minorHAnsi" w:cstheme="minorHAnsi"/>
          <w:b/>
          <w:smallCaps/>
          <w:color w:val="000000"/>
          <w:sz w:val="28"/>
          <w:szCs w:val="28"/>
        </w:rPr>
      </w:pPr>
      <w:r w:rsidRPr="001A5E28">
        <w:rPr>
          <w:rFonts w:asciiTheme="minorHAnsi" w:eastAsia="Times New Roman" w:hAnsiTheme="minorHAnsi" w:cstheme="minorHAnsi"/>
          <w:smallCaps/>
          <w:color w:val="000000"/>
          <w:sz w:val="28"/>
          <w:szCs w:val="28"/>
        </w:rPr>
        <w:t>TÍTULO EM INGLÊS</w:t>
      </w:r>
    </w:p>
    <w:p w14:paraId="18FECB66" w14:textId="77777777" w:rsidR="00132391" w:rsidRPr="001A5E28" w:rsidRDefault="007557E0">
      <w:pPr>
        <w:pBdr>
          <w:top w:val="nil"/>
          <w:left w:val="nil"/>
          <w:bottom w:val="nil"/>
          <w:right w:val="nil"/>
          <w:between w:val="nil"/>
        </w:pBdr>
        <w:spacing w:after="120" w:line="240" w:lineRule="auto"/>
        <w:jc w:val="center"/>
        <w:rPr>
          <w:rFonts w:asciiTheme="minorHAnsi" w:eastAsia="Times New Roman" w:hAnsiTheme="minorHAnsi" w:cstheme="minorHAnsi"/>
          <w:smallCaps/>
          <w:color w:val="000000"/>
          <w:sz w:val="28"/>
          <w:szCs w:val="28"/>
        </w:rPr>
      </w:pPr>
      <w:r w:rsidRPr="001A5E28">
        <w:rPr>
          <w:rFonts w:asciiTheme="minorHAnsi" w:eastAsia="Times New Roman" w:hAnsiTheme="minorHAnsi" w:cstheme="minorHAnsi"/>
          <w:smallCaps/>
          <w:color w:val="000000"/>
          <w:sz w:val="28"/>
          <w:szCs w:val="28"/>
        </w:rPr>
        <w:t>TÍTULO EM ESPANHOL</w:t>
      </w:r>
    </w:p>
    <w:p w14:paraId="01CDDA1B" w14:textId="77777777" w:rsidR="00132391" w:rsidRPr="001A5E28" w:rsidRDefault="007557E0">
      <w:pPr>
        <w:pBdr>
          <w:top w:val="nil"/>
          <w:left w:val="nil"/>
          <w:bottom w:val="nil"/>
          <w:right w:val="nil"/>
          <w:between w:val="nil"/>
        </w:pBdr>
        <w:spacing w:before="560" w:after="0" w:line="240" w:lineRule="auto"/>
        <w:jc w:val="both"/>
        <w:rPr>
          <w:rFonts w:asciiTheme="minorHAnsi" w:eastAsia="Times New Roman" w:hAnsiTheme="minorHAnsi" w:cstheme="minorHAnsi"/>
          <w:b/>
          <w:smallCaps/>
          <w:color w:val="000000"/>
          <w:sz w:val="24"/>
          <w:szCs w:val="24"/>
        </w:rPr>
      </w:pPr>
      <w:r w:rsidRPr="001A5E28">
        <w:rPr>
          <w:rFonts w:asciiTheme="minorHAnsi" w:eastAsia="Times New Roman" w:hAnsiTheme="minorHAnsi" w:cstheme="minorHAnsi"/>
          <w:b/>
          <w:smallCaps/>
          <w:color w:val="000000"/>
          <w:sz w:val="24"/>
          <w:szCs w:val="24"/>
        </w:rPr>
        <w:t>RESUMO</w:t>
      </w:r>
    </w:p>
    <w:p w14:paraId="5134ED50" w14:textId="77777777" w:rsidR="00132391" w:rsidRPr="001A5E28" w:rsidRDefault="007557E0">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1A5E28">
        <w:rPr>
          <w:rFonts w:asciiTheme="minorHAnsi" w:eastAsia="Times New Roman" w:hAnsiTheme="minorHAnsi" w:cstheme="minorHAnsi"/>
          <w:color w:val="000000"/>
          <w:sz w:val="24"/>
          <w:szCs w:val="24"/>
        </w:rPr>
        <w:t xml:space="preserve">A revista adota o resumo </w:t>
      </w:r>
      <w:r w:rsidRPr="001A5E28">
        <w:rPr>
          <w:rFonts w:asciiTheme="minorHAnsi" w:eastAsia="Arial" w:hAnsiTheme="minorHAnsi" w:cstheme="minorHAnsi"/>
          <w:color w:val="000000"/>
          <w:sz w:val="21"/>
          <w:szCs w:val="21"/>
        </w:rPr>
        <w:t xml:space="preserve">estruturado, com destaques para o </w:t>
      </w:r>
      <w:r w:rsidRPr="001A5E28">
        <w:rPr>
          <w:rFonts w:asciiTheme="minorHAnsi" w:eastAsia="Arial" w:hAnsiTheme="minorHAnsi" w:cstheme="minorHAnsi"/>
          <w:b/>
          <w:color w:val="000000"/>
          <w:sz w:val="21"/>
          <w:szCs w:val="21"/>
        </w:rPr>
        <w:t>objetivo</w:t>
      </w:r>
      <w:r w:rsidRPr="001A5E28">
        <w:rPr>
          <w:rFonts w:asciiTheme="minorHAnsi" w:eastAsia="Arial" w:hAnsiTheme="minorHAnsi" w:cstheme="minorHAnsi"/>
          <w:color w:val="000000"/>
          <w:sz w:val="21"/>
          <w:szCs w:val="21"/>
        </w:rPr>
        <w:t xml:space="preserve">, </w:t>
      </w:r>
      <w:r w:rsidRPr="001A5E28">
        <w:rPr>
          <w:rFonts w:asciiTheme="minorHAnsi" w:eastAsia="Arial" w:hAnsiTheme="minorHAnsi" w:cstheme="minorHAnsi"/>
          <w:b/>
          <w:color w:val="000000"/>
          <w:sz w:val="21"/>
          <w:szCs w:val="21"/>
        </w:rPr>
        <w:t>métodos</w:t>
      </w:r>
      <w:r w:rsidRPr="001A5E28">
        <w:rPr>
          <w:rFonts w:asciiTheme="minorHAnsi" w:eastAsia="Arial" w:hAnsiTheme="minorHAnsi" w:cstheme="minorHAnsi"/>
          <w:color w:val="000000"/>
          <w:sz w:val="21"/>
          <w:szCs w:val="21"/>
        </w:rPr>
        <w:t xml:space="preserve">, </w:t>
      </w:r>
      <w:r w:rsidRPr="001A5E28">
        <w:rPr>
          <w:rFonts w:asciiTheme="minorHAnsi" w:eastAsia="Arial" w:hAnsiTheme="minorHAnsi" w:cstheme="minorHAnsi"/>
          <w:b/>
          <w:color w:val="000000"/>
          <w:sz w:val="21"/>
          <w:szCs w:val="21"/>
        </w:rPr>
        <w:t>resultados</w:t>
      </w:r>
      <w:r w:rsidRPr="001A5E28">
        <w:rPr>
          <w:rFonts w:asciiTheme="minorHAnsi" w:eastAsia="Arial" w:hAnsiTheme="minorHAnsi" w:cstheme="minorHAnsi"/>
          <w:color w:val="000000"/>
          <w:sz w:val="21"/>
          <w:szCs w:val="21"/>
        </w:rPr>
        <w:t xml:space="preserve"> e </w:t>
      </w:r>
      <w:r w:rsidRPr="001A5E28">
        <w:rPr>
          <w:rFonts w:asciiTheme="minorHAnsi" w:eastAsia="Arial" w:hAnsiTheme="minorHAnsi" w:cstheme="minorHAnsi"/>
          <w:b/>
          <w:color w:val="000000"/>
          <w:sz w:val="21"/>
          <w:szCs w:val="21"/>
        </w:rPr>
        <w:t>conclusão</w:t>
      </w:r>
      <w:r w:rsidRPr="001A5E28">
        <w:rPr>
          <w:rFonts w:asciiTheme="minorHAnsi" w:eastAsia="Arial" w:hAnsiTheme="minorHAnsi" w:cstheme="minorHAnsi"/>
          <w:color w:val="000000"/>
          <w:sz w:val="21"/>
          <w:szCs w:val="21"/>
        </w:rPr>
        <w:t xml:space="preserve">. </w:t>
      </w:r>
      <w:r w:rsidRPr="001A5E28">
        <w:rPr>
          <w:rFonts w:asciiTheme="minorHAnsi" w:eastAsia="Times New Roman" w:hAnsiTheme="minorHAnsi" w:cstheme="minorHAnsi"/>
          <w:color w:val="000000"/>
          <w:sz w:val="24"/>
          <w:szCs w:val="24"/>
        </w:rPr>
        <w:t xml:space="preserve">Este documento serve de guia para submissão de artigos científicos para a Revista Gestão &amp; Sustentabilidade Ambiental. O resumo deve conter aproximadamente 150 palavras. Texto do resumo em </w:t>
      </w:r>
      <w:proofErr w:type="spellStart"/>
      <w:r w:rsidR="004C3E99" w:rsidRPr="001A5E28">
        <w:rPr>
          <w:rFonts w:asciiTheme="minorHAnsi" w:eastAsia="Times New Roman" w:hAnsiTheme="minorHAnsi" w:cstheme="minorHAnsi"/>
          <w:color w:val="000000"/>
          <w:sz w:val="24"/>
          <w:szCs w:val="24"/>
        </w:rPr>
        <w:t>Calibri</w:t>
      </w:r>
      <w:proofErr w:type="spellEnd"/>
      <w:r w:rsidRPr="001A5E28">
        <w:rPr>
          <w:rFonts w:asciiTheme="minorHAnsi" w:eastAsia="Times New Roman" w:hAnsiTheme="minorHAnsi" w:cstheme="minorHAnsi"/>
          <w:color w:val="000000"/>
          <w:sz w:val="24"/>
          <w:szCs w:val="24"/>
        </w:rPr>
        <w:t xml:space="preserve"> 12, justificado. Deverá conter, em parágrafo único, com destaques para objetivo, procedimentos metodológicos e breve conclusão. As palavras-chaves título será em </w:t>
      </w:r>
      <w:proofErr w:type="spellStart"/>
      <w:r w:rsidR="004C3E99" w:rsidRPr="001A5E28">
        <w:rPr>
          <w:rFonts w:asciiTheme="minorHAnsi" w:eastAsia="Times New Roman" w:hAnsiTheme="minorHAnsi" w:cstheme="minorHAnsi"/>
          <w:color w:val="000000"/>
          <w:sz w:val="24"/>
          <w:szCs w:val="24"/>
        </w:rPr>
        <w:t>Calibri</w:t>
      </w:r>
      <w:proofErr w:type="spellEnd"/>
      <w:r w:rsidRPr="001A5E28">
        <w:rPr>
          <w:rFonts w:asciiTheme="minorHAnsi" w:eastAsia="Times New Roman" w:hAnsiTheme="minorHAnsi" w:cstheme="minorHAnsi"/>
          <w:color w:val="000000"/>
          <w:sz w:val="24"/>
          <w:szCs w:val="24"/>
        </w:rPr>
        <w:t xml:space="preserve"> 12, negrito, alinhado à esquerda. </w:t>
      </w:r>
    </w:p>
    <w:p w14:paraId="7680F60C" w14:textId="77777777" w:rsidR="00132391" w:rsidRPr="001A5E28" w:rsidRDefault="007557E0">
      <w:pPr>
        <w:pBdr>
          <w:top w:val="nil"/>
          <w:left w:val="nil"/>
          <w:bottom w:val="nil"/>
          <w:right w:val="nil"/>
          <w:between w:val="nil"/>
        </w:pBdr>
        <w:spacing w:before="480" w:after="0" w:line="240" w:lineRule="auto"/>
        <w:rPr>
          <w:rFonts w:asciiTheme="minorHAnsi" w:eastAsia="Times New Roman" w:hAnsiTheme="minorHAnsi" w:cstheme="minorHAnsi"/>
          <w:b/>
          <w:color w:val="000000"/>
          <w:sz w:val="24"/>
          <w:szCs w:val="24"/>
        </w:rPr>
      </w:pPr>
      <w:r w:rsidRPr="001A5E28">
        <w:rPr>
          <w:rFonts w:asciiTheme="minorHAnsi" w:eastAsia="Times New Roman" w:hAnsiTheme="minorHAnsi" w:cstheme="minorHAnsi"/>
          <w:b/>
          <w:color w:val="000000"/>
          <w:sz w:val="24"/>
          <w:szCs w:val="24"/>
        </w:rPr>
        <w:t>Palavras-Chave</w:t>
      </w:r>
    </w:p>
    <w:p w14:paraId="4C6C0EFD" w14:textId="77777777" w:rsidR="00132391" w:rsidRPr="001A5E28" w:rsidRDefault="007557E0">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r w:rsidRPr="001A5E28">
        <w:rPr>
          <w:rFonts w:asciiTheme="minorHAnsi" w:eastAsia="Times New Roman" w:hAnsiTheme="minorHAnsi" w:cstheme="minorHAnsi"/>
          <w:color w:val="000000"/>
        </w:rPr>
        <w:t xml:space="preserve">Palavras chaves, em número de 3 a 5, </w:t>
      </w:r>
      <w:r w:rsidRPr="001A5E28">
        <w:rPr>
          <w:rFonts w:asciiTheme="minorHAnsi" w:eastAsia="Times New Roman" w:hAnsiTheme="minorHAnsi" w:cstheme="minorHAnsi"/>
          <w:color w:val="000000"/>
          <w:sz w:val="24"/>
          <w:szCs w:val="24"/>
        </w:rPr>
        <w:t>iniciadas com letra maiúscula e separadas entre si por ponto-e-vírgula.</w:t>
      </w:r>
    </w:p>
    <w:p w14:paraId="6887D7A6" w14:textId="77777777" w:rsidR="00132391" w:rsidRPr="001A5E28" w:rsidRDefault="00132391">
      <w:pPr>
        <w:pBdr>
          <w:top w:val="nil"/>
          <w:left w:val="nil"/>
          <w:bottom w:val="nil"/>
          <w:right w:val="nil"/>
          <w:between w:val="nil"/>
        </w:pBdr>
        <w:spacing w:after="280" w:line="240" w:lineRule="auto"/>
        <w:rPr>
          <w:rFonts w:asciiTheme="minorHAnsi" w:eastAsia="Times New Roman" w:hAnsiTheme="minorHAnsi" w:cstheme="minorHAnsi"/>
          <w:b/>
          <w:i/>
          <w:smallCaps/>
          <w:color w:val="000000"/>
          <w:sz w:val="24"/>
          <w:szCs w:val="24"/>
        </w:rPr>
      </w:pPr>
    </w:p>
    <w:p w14:paraId="3E68F00B" w14:textId="77777777" w:rsidR="00132391" w:rsidRPr="001A5E28" w:rsidRDefault="007557E0">
      <w:pPr>
        <w:pBdr>
          <w:top w:val="nil"/>
          <w:left w:val="nil"/>
          <w:bottom w:val="nil"/>
          <w:right w:val="nil"/>
          <w:between w:val="nil"/>
        </w:pBdr>
        <w:spacing w:after="280" w:line="240" w:lineRule="auto"/>
        <w:rPr>
          <w:rFonts w:asciiTheme="minorHAnsi" w:eastAsia="Times New Roman" w:hAnsiTheme="minorHAnsi" w:cstheme="minorHAnsi"/>
          <w:b/>
          <w:i/>
          <w:smallCaps/>
          <w:color w:val="000000"/>
          <w:sz w:val="24"/>
          <w:szCs w:val="24"/>
        </w:rPr>
      </w:pPr>
      <w:r w:rsidRPr="001A5E28">
        <w:rPr>
          <w:rFonts w:asciiTheme="minorHAnsi" w:eastAsia="Times New Roman" w:hAnsiTheme="minorHAnsi" w:cstheme="minorHAnsi"/>
          <w:b/>
          <w:i/>
          <w:smallCaps/>
          <w:color w:val="000000"/>
          <w:sz w:val="24"/>
          <w:szCs w:val="24"/>
        </w:rPr>
        <w:t>RESUMEN</w:t>
      </w:r>
    </w:p>
    <w:p w14:paraId="5ACDAFAF" w14:textId="77777777" w:rsidR="00132391" w:rsidRPr="001A5E28" w:rsidRDefault="007557E0">
      <w:pPr>
        <w:pBdr>
          <w:top w:val="nil"/>
          <w:left w:val="nil"/>
          <w:bottom w:val="nil"/>
          <w:right w:val="nil"/>
          <w:between w:val="nil"/>
        </w:pBdr>
        <w:spacing w:after="0" w:line="240" w:lineRule="auto"/>
        <w:jc w:val="both"/>
        <w:rPr>
          <w:rFonts w:asciiTheme="minorHAnsi" w:eastAsia="Times New Roman" w:hAnsiTheme="minorHAnsi" w:cstheme="minorHAnsi"/>
          <w:i/>
          <w:color w:val="000000"/>
          <w:sz w:val="24"/>
          <w:szCs w:val="24"/>
        </w:rPr>
      </w:pPr>
      <w:proofErr w:type="spellStart"/>
      <w:r w:rsidRPr="001A5E28">
        <w:rPr>
          <w:rFonts w:asciiTheme="minorHAnsi" w:eastAsia="Times New Roman" w:hAnsiTheme="minorHAnsi" w:cstheme="minorHAnsi"/>
          <w:i/>
          <w:color w:val="000000"/>
          <w:sz w:val="24"/>
          <w:szCs w:val="24"/>
        </w:rPr>
        <w:t>Versión</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en</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español</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del</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resumen</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en</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fuente</w:t>
      </w:r>
      <w:proofErr w:type="spellEnd"/>
      <w:r w:rsidRPr="001A5E28">
        <w:rPr>
          <w:rFonts w:asciiTheme="minorHAnsi" w:eastAsia="Times New Roman" w:hAnsiTheme="minorHAnsi" w:cstheme="minorHAnsi"/>
          <w:i/>
          <w:color w:val="000000"/>
          <w:sz w:val="24"/>
          <w:szCs w:val="24"/>
        </w:rPr>
        <w:t xml:space="preserve"> itálica.</w:t>
      </w:r>
    </w:p>
    <w:p w14:paraId="1FD9B6AD" w14:textId="77777777" w:rsidR="00132391" w:rsidRPr="001A5E28" w:rsidRDefault="00DF4DC9">
      <w:pPr>
        <w:pBdr>
          <w:top w:val="nil"/>
          <w:left w:val="nil"/>
          <w:bottom w:val="nil"/>
          <w:right w:val="nil"/>
          <w:between w:val="nil"/>
        </w:pBdr>
        <w:spacing w:before="480" w:after="0" w:line="240" w:lineRule="auto"/>
        <w:rPr>
          <w:rFonts w:asciiTheme="minorHAnsi" w:eastAsia="Times New Roman" w:hAnsiTheme="minorHAnsi" w:cstheme="minorHAnsi"/>
          <w:b/>
          <w:i/>
          <w:color w:val="000000"/>
          <w:sz w:val="24"/>
          <w:szCs w:val="24"/>
        </w:rPr>
      </w:pPr>
      <w:proofErr w:type="spellStart"/>
      <w:r w:rsidRPr="001A5E28">
        <w:rPr>
          <w:rFonts w:asciiTheme="minorHAnsi" w:eastAsia="Times New Roman" w:hAnsiTheme="minorHAnsi" w:cstheme="minorHAnsi"/>
          <w:b/>
          <w:i/>
          <w:color w:val="000000"/>
          <w:sz w:val="24"/>
          <w:szCs w:val="24"/>
        </w:rPr>
        <w:t>Palabras</w:t>
      </w:r>
      <w:proofErr w:type="spellEnd"/>
      <w:r w:rsidRPr="001A5E28">
        <w:rPr>
          <w:rFonts w:asciiTheme="minorHAnsi" w:eastAsia="Times New Roman" w:hAnsiTheme="minorHAnsi" w:cstheme="minorHAnsi"/>
          <w:b/>
          <w:i/>
          <w:color w:val="000000"/>
          <w:sz w:val="24"/>
          <w:szCs w:val="24"/>
        </w:rPr>
        <w:t xml:space="preserve"> clave</w:t>
      </w:r>
    </w:p>
    <w:p w14:paraId="7E41C61D" w14:textId="77777777" w:rsidR="00132391" w:rsidRPr="001A5E28" w:rsidRDefault="007557E0">
      <w:pPr>
        <w:pBdr>
          <w:top w:val="nil"/>
          <w:left w:val="nil"/>
          <w:bottom w:val="nil"/>
          <w:right w:val="nil"/>
          <w:between w:val="nil"/>
        </w:pBdr>
        <w:spacing w:after="280" w:line="240" w:lineRule="auto"/>
        <w:rPr>
          <w:rFonts w:asciiTheme="minorHAnsi" w:eastAsia="Times New Roman" w:hAnsiTheme="minorHAnsi" w:cstheme="minorHAnsi"/>
          <w:i/>
          <w:color w:val="000000"/>
          <w:sz w:val="24"/>
          <w:szCs w:val="24"/>
        </w:rPr>
      </w:pPr>
      <w:proofErr w:type="spellStart"/>
      <w:r w:rsidRPr="001A5E28">
        <w:rPr>
          <w:rFonts w:asciiTheme="minorHAnsi" w:eastAsia="Times New Roman" w:hAnsiTheme="minorHAnsi" w:cstheme="minorHAnsi"/>
          <w:i/>
          <w:color w:val="000000"/>
          <w:sz w:val="24"/>
          <w:szCs w:val="24"/>
        </w:rPr>
        <w:t>Las</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palabras</w:t>
      </w:r>
      <w:proofErr w:type="spellEnd"/>
      <w:r w:rsidRPr="001A5E28">
        <w:rPr>
          <w:rFonts w:asciiTheme="minorHAnsi" w:eastAsia="Times New Roman" w:hAnsiTheme="minorHAnsi" w:cstheme="minorHAnsi"/>
          <w:i/>
          <w:color w:val="000000"/>
          <w:sz w:val="24"/>
          <w:szCs w:val="24"/>
        </w:rPr>
        <w:t xml:space="preserve"> clave se </w:t>
      </w:r>
      <w:proofErr w:type="spellStart"/>
      <w:r w:rsidRPr="001A5E28">
        <w:rPr>
          <w:rFonts w:asciiTheme="minorHAnsi" w:eastAsia="Times New Roman" w:hAnsiTheme="minorHAnsi" w:cstheme="minorHAnsi"/>
          <w:i/>
          <w:color w:val="000000"/>
          <w:sz w:val="24"/>
          <w:szCs w:val="24"/>
        </w:rPr>
        <w:t>repiten</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en</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español</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fuente</w:t>
      </w:r>
      <w:proofErr w:type="spellEnd"/>
      <w:r w:rsidRPr="001A5E28">
        <w:rPr>
          <w:rFonts w:asciiTheme="minorHAnsi" w:eastAsia="Times New Roman" w:hAnsiTheme="minorHAnsi" w:cstheme="minorHAnsi"/>
          <w:i/>
          <w:color w:val="000000"/>
          <w:sz w:val="24"/>
          <w:szCs w:val="24"/>
        </w:rPr>
        <w:t xml:space="preserve"> itálica.</w:t>
      </w:r>
    </w:p>
    <w:p w14:paraId="3C5A3A60" w14:textId="77777777" w:rsidR="00132391" w:rsidRPr="001A5E28" w:rsidRDefault="007557E0">
      <w:pPr>
        <w:pBdr>
          <w:top w:val="nil"/>
          <w:left w:val="nil"/>
          <w:bottom w:val="nil"/>
          <w:right w:val="nil"/>
          <w:between w:val="nil"/>
        </w:pBdr>
        <w:spacing w:before="560" w:after="0" w:line="240" w:lineRule="auto"/>
        <w:jc w:val="both"/>
        <w:rPr>
          <w:rFonts w:asciiTheme="minorHAnsi" w:eastAsia="Times New Roman" w:hAnsiTheme="minorHAnsi" w:cstheme="minorHAnsi"/>
          <w:b/>
          <w:i/>
          <w:smallCaps/>
          <w:color w:val="000000"/>
          <w:sz w:val="24"/>
          <w:szCs w:val="24"/>
        </w:rPr>
      </w:pPr>
      <w:r w:rsidRPr="001A5E28">
        <w:rPr>
          <w:rFonts w:asciiTheme="minorHAnsi" w:eastAsia="Times New Roman" w:hAnsiTheme="minorHAnsi" w:cstheme="minorHAnsi"/>
          <w:b/>
          <w:i/>
          <w:smallCaps/>
          <w:color w:val="000000"/>
          <w:sz w:val="24"/>
          <w:szCs w:val="24"/>
        </w:rPr>
        <w:t>ABSTRACT</w:t>
      </w:r>
    </w:p>
    <w:p w14:paraId="6C7E47D1" w14:textId="77777777" w:rsidR="00132391" w:rsidRPr="001A5E28" w:rsidRDefault="007557E0">
      <w:pPr>
        <w:pBdr>
          <w:top w:val="nil"/>
          <w:left w:val="nil"/>
          <w:bottom w:val="nil"/>
          <w:right w:val="nil"/>
          <w:between w:val="nil"/>
        </w:pBdr>
        <w:spacing w:after="0" w:line="240" w:lineRule="auto"/>
        <w:jc w:val="both"/>
        <w:rPr>
          <w:rFonts w:asciiTheme="minorHAnsi" w:eastAsia="Times New Roman" w:hAnsiTheme="minorHAnsi" w:cstheme="minorHAnsi"/>
          <w:i/>
          <w:color w:val="000000"/>
          <w:sz w:val="24"/>
          <w:szCs w:val="24"/>
        </w:rPr>
      </w:pPr>
      <w:proofErr w:type="spellStart"/>
      <w:r w:rsidRPr="001A5E28">
        <w:rPr>
          <w:rFonts w:asciiTheme="minorHAnsi" w:eastAsia="Times New Roman" w:hAnsiTheme="minorHAnsi" w:cstheme="minorHAnsi"/>
          <w:i/>
          <w:color w:val="000000"/>
          <w:sz w:val="24"/>
          <w:szCs w:val="24"/>
        </w:rPr>
        <w:t>English</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version</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of</w:t>
      </w:r>
      <w:proofErr w:type="spellEnd"/>
      <w:r w:rsidRPr="001A5E28">
        <w:rPr>
          <w:rFonts w:asciiTheme="minorHAnsi" w:eastAsia="Times New Roman" w:hAnsiTheme="minorHAnsi" w:cstheme="minorHAnsi"/>
          <w:i/>
          <w:color w:val="000000"/>
          <w:sz w:val="24"/>
          <w:szCs w:val="24"/>
        </w:rPr>
        <w:t xml:space="preserve"> abstract in </w:t>
      </w:r>
      <w:proofErr w:type="spellStart"/>
      <w:r w:rsidRPr="001A5E28">
        <w:rPr>
          <w:rFonts w:asciiTheme="minorHAnsi" w:eastAsia="Times New Roman" w:hAnsiTheme="minorHAnsi" w:cstheme="minorHAnsi"/>
          <w:i/>
          <w:color w:val="000000"/>
          <w:sz w:val="24"/>
          <w:szCs w:val="24"/>
        </w:rPr>
        <w:t>font</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italics</w:t>
      </w:r>
      <w:proofErr w:type="spellEnd"/>
      <w:r w:rsidRPr="001A5E28">
        <w:rPr>
          <w:rFonts w:asciiTheme="minorHAnsi" w:eastAsia="Times New Roman" w:hAnsiTheme="minorHAnsi" w:cstheme="minorHAnsi"/>
          <w:i/>
          <w:color w:val="000000"/>
          <w:sz w:val="24"/>
          <w:szCs w:val="24"/>
        </w:rPr>
        <w:t>.</w:t>
      </w:r>
    </w:p>
    <w:p w14:paraId="4396200D" w14:textId="77777777" w:rsidR="00132391" w:rsidRPr="001A5E28" w:rsidRDefault="00132391">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715867C3" w14:textId="77777777" w:rsidR="00132391" w:rsidRPr="001A5E28" w:rsidRDefault="007557E0">
      <w:pPr>
        <w:pBdr>
          <w:top w:val="nil"/>
          <w:left w:val="nil"/>
          <w:bottom w:val="nil"/>
          <w:right w:val="nil"/>
          <w:between w:val="nil"/>
        </w:pBdr>
        <w:spacing w:after="0" w:line="240" w:lineRule="auto"/>
        <w:rPr>
          <w:rFonts w:asciiTheme="minorHAnsi" w:eastAsia="Times New Roman" w:hAnsiTheme="minorHAnsi" w:cstheme="minorHAnsi"/>
          <w:b/>
          <w:i/>
          <w:color w:val="000000"/>
          <w:sz w:val="24"/>
          <w:szCs w:val="24"/>
        </w:rPr>
      </w:pPr>
      <w:r w:rsidRPr="001A5E28">
        <w:rPr>
          <w:rFonts w:asciiTheme="minorHAnsi" w:eastAsia="Times New Roman" w:hAnsiTheme="minorHAnsi" w:cstheme="minorHAnsi"/>
          <w:b/>
          <w:i/>
          <w:color w:val="000000"/>
          <w:sz w:val="24"/>
          <w:szCs w:val="24"/>
        </w:rPr>
        <w:t>Key Words</w:t>
      </w:r>
    </w:p>
    <w:p w14:paraId="6791AA42" w14:textId="77777777" w:rsidR="00132391" w:rsidRPr="001A5E28" w:rsidRDefault="007557E0">
      <w:pPr>
        <w:pBdr>
          <w:top w:val="nil"/>
          <w:left w:val="nil"/>
          <w:bottom w:val="nil"/>
          <w:right w:val="nil"/>
          <w:between w:val="nil"/>
        </w:pBdr>
        <w:spacing w:after="0" w:line="240" w:lineRule="auto"/>
        <w:rPr>
          <w:rFonts w:asciiTheme="minorHAnsi" w:eastAsia="Times New Roman" w:hAnsiTheme="minorHAnsi" w:cstheme="minorHAnsi"/>
          <w:i/>
          <w:color w:val="000000"/>
          <w:sz w:val="24"/>
          <w:szCs w:val="24"/>
        </w:rPr>
      </w:pPr>
      <w:r w:rsidRPr="001A5E28">
        <w:rPr>
          <w:rFonts w:asciiTheme="minorHAnsi" w:eastAsia="Times New Roman" w:hAnsiTheme="minorHAnsi" w:cstheme="minorHAnsi"/>
          <w:i/>
          <w:color w:val="000000"/>
          <w:sz w:val="24"/>
          <w:szCs w:val="24"/>
        </w:rPr>
        <w:t xml:space="preserve">Key words are </w:t>
      </w:r>
      <w:proofErr w:type="spellStart"/>
      <w:r w:rsidRPr="001A5E28">
        <w:rPr>
          <w:rFonts w:asciiTheme="minorHAnsi" w:eastAsia="Times New Roman" w:hAnsiTheme="minorHAnsi" w:cstheme="minorHAnsi"/>
          <w:i/>
          <w:color w:val="000000"/>
          <w:sz w:val="24"/>
          <w:szCs w:val="24"/>
        </w:rPr>
        <w:t>repeated</w:t>
      </w:r>
      <w:proofErr w:type="spellEnd"/>
      <w:r w:rsidRPr="001A5E28">
        <w:rPr>
          <w:rFonts w:asciiTheme="minorHAnsi" w:eastAsia="Times New Roman" w:hAnsiTheme="minorHAnsi" w:cstheme="minorHAnsi"/>
          <w:i/>
          <w:color w:val="000000"/>
          <w:sz w:val="24"/>
          <w:szCs w:val="24"/>
        </w:rPr>
        <w:t xml:space="preserve"> in </w:t>
      </w:r>
      <w:proofErr w:type="spellStart"/>
      <w:r w:rsidRPr="001A5E28">
        <w:rPr>
          <w:rFonts w:asciiTheme="minorHAnsi" w:eastAsia="Times New Roman" w:hAnsiTheme="minorHAnsi" w:cstheme="minorHAnsi"/>
          <w:i/>
          <w:color w:val="000000"/>
          <w:sz w:val="24"/>
          <w:szCs w:val="24"/>
        </w:rPr>
        <w:t>English</w:t>
      </w:r>
      <w:proofErr w:type="spellEnd"/>
      <w:r w:rsidRPr="001A5E28">
        <w:rPr>
          <w:rFonts w:asciiTheme="minorHAnsi" w:eastAsia="Times New Roman" w:hAnsiTheme="minorHAnsi" w:cstheme="minorHAnsi"/>
          <w:i/>
          <w:color w:val="000000"/>
          <w:sz w:val="24"/>
          <w:szCs w:val="24"/>
        </w:rPr>
        <w:t xml:space="preserve">, </w:t>
      </w:r>
      <w:proofErr w:type="spellStart"/>
      <w:r w:rsidRPr="001A5E28">
        <w:rPr>
          <w:rFonts w:asciiTheme="minorHAnsi" w:eastAsia="Times New Roman" w:hAnsiTheme="minorHAnsi" w:cstheme="minorHAnsi"/>
          <w:i/>
          <w:color w:val="000000"/>
          <w:sz w:val="24"/>
          <w:szCs w:val="24"/>
        </w:rPr>
        <w:t>font</w:t>
      </w:r>
      <w:proofErr w:type="spellEnd"/>
      <w:r w:rsidRPr="001A5E28">
        <w:rPr>
          <w:rFonts w:asciiTheme="minorHAnsi" w:eastAsia="Times New Roman" w:hAnsiTheme="minorHAnsi" w:cstheme="minorHAnsi"/>
          <w:i/>
          <w:color w:val="000000"/>
          <w:sz w:val="24"/>
          <w:szCs w:val="24"/>
        </w:rPr>
        <w:t xml:space="preserve"> in </w:t>
      </w:r>
      <w:proofErr w:type="spellStart"/>
      <w:r w:rsidRPr="001A5E28">
        <w:rPr>
          <w:rFonts w:asciiTheme="minorHAnsi" w:eastAsia="Times New Roman" w:hAnsiTheme="minorHAnsi" w:cstheme="minorHAnsi"/>
          <w:i/>
          <w:color w:val="000000"/>
          <w:sz w:val="24"/>
          <w:szCs w:val="24"/>
        </w:rPr>
        <w:t>italics</w:t>
      </w:r>
      <w:proofErr w:type="spellEnd"/>
      <w:r w:rsidRPr="001A5E28">
        <w:rPr>
          <w:rFonts w:asciiTheme="minorHAnsi" w:eastAsia="Times New Roman" w:hAnsiTheme="minorHAnsi" w:cstheme="minorHAnsi"/>
          <w:i/>
          <w:color w:val="000000"/>
          <w:sz w:val="24"/>
          <w:szCs w:val="24"/>
        </w:rPr>
        <w:t>.</w:t>
      </w:r>
    </w:p>
    <w:p w14:paraId="5A3DA115" w14:textId="77777777" w:rsidR="00132391" w:rsidRPr="001A5E28" w:rsidRDefault="00132391">
      <w:pPr>
        <w:pBdr>
          <w:top w:val="nil"/>
          <w:left w:val="nil"/>
          <w:bottom w:val="nil"/>
          <w:right w:val="nil"/>
          <w:between w:val="nil"/>
        </w:pBdr>
        <w:spacing w:after="0" w:line="240" w:lineRule="auto"/>
        <w:jc w:val="both"/>
        <w:rPr>
          <w:rFonts w:asciiTheme="minorHAnsi" w:eastAsia="Times New Roman" w:hAnsiTheme="minorHAnsi" w:cstheme="minorHAnsi"/>
          <w:color w:val="000000"/>
          <w:sz w:val="24"/>
          <w:szCs w:val="24"/>
        </w:rPr>
      </w:pPr>
    </w:p>
    <w:p w14:paraId="09598D2E" w14:textId="77777777" w:rsidR="00132391" w:rsidRPr="001A5E28" w:rsidRDefault="007557E0" w:rsidP="004D23EA">
      <w:pPr>
        <w:pStyle w:val="Ttulo1"/>
      </w:pPr>
      <w:r w:rsidRPr="001A5E28">
        <w:t>INTRODUÇÃO</w:t>
      </w:r>
    </w:p>
    <w:p w14:paraId="4B89DC6D"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As publicações deste periódico terão como área de concentração: a gestão e a sustentabilidade ambiental, os processos naturais e as interações recíprocas entre natureza e humanos. Deseja-se fortemente que os artigos enfoquem - os produtos e/ou processos produtivos mais eficientes e sustentáveis; - os aspectos socioambientais das tecnologias, sejam elas ditas tradicionais, ou aquelas valorizadas e aperfeiçoadas com a adoção de novas práticas e tecnologias consorciadas.</w:t>
      </w:r>
    </w:p>
    <w:p w14:paraId="02DA1CB7"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lastRenderedPageBreak/>
        <w:t>Sugere-se que o artigo seja basicamente organizado em quatro partes (introdução, materiais e método, resultados e discussão, conclusões), não limitando a essas, se necessário incluir título de seções. A revisão e emissão dos pareceres ocorrerá assegurando a Avaliação por Pares, onde os revisores não são identificados; o Artigo deverá ter entre 15 e 20 páginas, tamanho A4 (21 cm </w:t>
      </w:r>
      <w:r w:rsidRPr="001A5E28">
        <w:rPr>
          <w:rFonts w:asciiTheme="minorHAnsi" w:eastAsia="Cambria Math" w:hAnsiTheme="minorHAnsi" w:cstheme="minorHAnsi"/>
          <w:sz w:val="24"/>
          <w:szCs w:val="24"/>
        </w:rPr>
        <w:t xml:space="preserve">× </w:t>
      </w:r>
      <w:r w:rsidRPr="001A5E28">
        <w:rPr>
          <w:rFonts w:asciiTheme="minorHAnsi" w:eastAsia="Times New Roman" w:hAnsiTheme="minorHAnsi" w:cstheme="minorHAnsi"/>
          <w:sz w:val="24"/>
          <w:szCs w:val="24"/>
        </w:rPr>
        <w:t xml:space="preserve">29,7 cm); margens esquerda e superior iguais a 3 cm; margens direita e inferior iguais a 2 cm (não inclua molduras ou números de página); o texto deve estar redigido na fonte </w:t>
      </w:r>
      <w:proofErr w:type="spellStart"/>
      <w:r w:rsidR="004C3E99" w:rsidRPr="001A5E28">
        <w:rPr>
          <w:rFonts w:asciiTheme="minorHAnsi" w:eastAsia="Times New Roman" w:hAnsiTheme="minorHAnsi" w:cstheme="minorHAnsi"/>
          <w:sz w:val="24"/>
          <w:szCs w:val="24"/>
        </w:rPr>
        <w:t>Calibri</w:t>
      </w:r>
      <w:proofErr w:type="spellEnd"/>
      <w:r w:rsidR="004C3E99" w:rsidRPr="001A5E28">
        <w:rPr>
          <w:rFonts w:asciiTheme="minorHAnsi" w:eastAsia="Times New Roman" w:hAnsiTheme="minorHAnsi" w:cstheme="minorHAnsi"/>
          <w:sz w:val="24"/>
          <w:szCs w:val="24"/>
        </w:rPr>
        <w:t>,</w:t>
      </w:r>
      <w:r w:rsidRPr="001A5E28">
        <w:rPr>
          <w:rFonts w:asciiTheme="minorHAnsi" w:eastAsia="Times New Roman" w:hAnsiTheme="minorHAnsi" w:cstheme="minorHAnsi"/>
          <w:sz w:val="24"/>
          <w:szCs w:val="24"/>
        </w:rPr>
        <w:t xml:space="preserve"> tamanho 12, com espaçamento entre linhas exatamente 14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as referências devem ser listadas em ordem alfabética no final do trabalho; a Revista aceitas artigos escritos em português, inglês ou espanhol. Numerar linhas e páginas do manuscrito.</w:t>
      </w:r>
    </w:p>
    <w:p w14:paraId="048C472A"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Nos metadados dos autores, é necessária a inclusão de enlace na internet para currículo dos autores, recomenda-se utilizar o Currículo Lattes, e e-mail de contato de todos os autores (</w:t>
      </w:r>
      <w:proofErr w:type="spellStart"/>
      <w:r w:rsidRPr="001A5E28">
        <w:rPr>
          <w:rFonts w:asciiTheme="minorHAnsi" w:eastAsia="Times New Roman" w:hAnsiTheme="minorHAnsi" w:cstheme="minorHAnsi"/>
          <w:sz w:val="24"/>
          <w:szCs w:val="24"/>
        </w:rPr>
        <w:t>Coon</w:t>
      </w:r>
      <w:proofErr w:type="spellEnd"/>
      <w:r w:rsidRPr="001A5E28">
        <w:rPr>
          <w:rFonts w:asciiTheme="minorHAnsi" w:eastAsia="Times New Roman" w:hAnsiTheme="minorHAnsi" w:cstheme="minorHAnsi"/>
          <w:sz w:val="24"/>
          <w:szCs w:val="24"/>
        </w:rPr>
        <w:t xml:space="preserve"> et al., 2020).</w:t>
      </w:r>
    </w:p>
    <w:p w14:paraId="1492CFF5" w14:textId="77777777" w:rsidR="00132391" w:rsidRPr="001A5E28" w:rsidRDefault="007557E0" w:rsidP="00EE3C0B">
      <w:pPr>
        <w:spacing w:after="0" w:line="360" w:lineRule="auto"/>
        <w:ind w:firstLine="709"/>
        <w:jc w:val="both"/>
        <w:rPr>
          <w:rFonts w:asciiTheme="minorHAnsi" w:eastAsia="Times New Roman" w:hAnsiTheme="minorHAnsi" w:cstheme="minorHAnsi"/>
          <w:strike/>
          <w:sz w:val="24"/>
          <w:szCs w:val="24"/>
        </w:rPr>
      </w:pPr>
      <w:r w:rsidRPr="001A5E28">
        <w:rPr>
          <w:rFonts w:asciiTheme="minorHAnsi" w:eastAsia="Times New Roman" w:hAnsiTheme="minorHAnsi" w:cstheme="minorHAnsi"/>
          <w:sz w:val="24"/>
          <w:szCs w:val="24"/>
        </w:rPr>
        <w:t>As notas rodapé são utilizadas somente para notas explicativas.</w:t>
      </w:r>
    </w:p>
    <w:p w14:paraId="5F40AF3A"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Os títulos das seções e subseções devem ser intitulados de forma sintetizar a parte do texto apresentado utilizando-se dos estilos (negrito e maiúsculo) conforme destacados no </w:t>
      </w:r>
      <w:proofErr w:type="spellStart"/>
      <w:r w:rsidRPr="001A5E28">
        <w:rPr>
          <w:rFonts w:asciiTheme="minorHAnsi" w:eastAsia="Times New Roman" w:hAnsiTheme="minorHAnsi" w:cstheme="minorHAnsi"/>
          <w:sz w:val="24"/>
          <w:szCs w:val="24"/>
        </w:rPr>
        <w:t>template</w:t>
      </w:r>
      <w:proofErr w:type="spellEnd"/>
      <w:r w:rsidRPr="001A5E28">
        <w:rPr>
          <w:rFonts w:asciiTheme="minorHAnsi" w:eastAsia="Times New Roman" w:hAnsiTheme="minorHAnsi" w:cstheme="minorHAnsi"/>
          <w:sz w:val="24"/>
          <w:szCs w:val="24"/>
        </w:rPr>
        <w:t xml:space="preserve">. </w:t>
      </w:r>
    </w:p>
    <w:p w14:paraId="4F8F2EBB" w14:textId="77777777" w:rsidR="00132391" w:rsidRPr="001A5E28" w:rsidRDefault="007557E0" w:rsidP="004D23EA">
      <w:pPr>
        <w:pStyle w:val="Ttulo1"/>
      </w:pPr>
      <w:r w:rsidRPr="001A5E28">
        <w:t>FORMATAÇÃO A SER UTILIZADA</w:t>
      </w:r>
    </w:p>
    <w:p w14:paraId="4300983F" w14:textId="77777777" w:rsidR="00132391" w:rsidRPr="001A5E28" w:rsidRDefault="007557E0" w:rsidP="00EE3C0B">
      <w:pPr>
        <w:spacing w:after="12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Todo texto deverá ser justificado (exceto título, autores, tabelas e figuras) com recuo de parágrafo de 1,25 cm. Não devem ser incluídas molduras ou numeração de página. O total de páginas deve ficar entre 15 e 20 páginas, compreendendo todos os conteúdos, incluindo anexos, apêndices, referências e agradecimentos.</w:t>
      </w:r>
    </w:p>
    <w:p w14:paraId="08DD7A56" w14:textId="77777777" w:rsidR="00132391" w:rsidRPr="001A5E28" w:rsidRDefault="007557E0" w:rsidP="004D23EA">
      <w:pPr>
        <w:pStyle w:val="Ttulo2"/>
      </w:pPr>
      <w:r w:rsidRPr="001A5E28">
        <w:t>Título principal</w:t>
      </w:r>
    </w:p>
    <w:p w14:paraId="33AAF9BA" w14:textId="77777777" w:rsidR="00132391" w:rsidRPr="001A5E28" w:rsidRDefault="007557E0" w:rsidP="00EE3C0B">
      <w:pPr>
        <w:spacing w:after="12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O título do artigo deverá ser centralizado, com fonte </w:t>
      </w:r>
      <w:proofErr w:type="spellStart"/>
      <w:r w:rsidRPr="001A5E28">
        <w:rPr>
          <w:rFonts w:asciiTheme="minorHAnsi" w:eastAsia="Times New Roman" w:hAnsiTheme="minorHAnsi" w:cstheme="minorHAnsi"/>
          <w:sz w:val="24"/>
          <w:szCs w:val="24"/>
        </w:rPr>
        <w:t>Calibri</w:t>
      </w:r>
      <w:proofErr w:type="spellEnd"/>
      <w:r w:rsidRPr="001A5E28">
        <w:rPr>
          <w:rFonts w:asciiTheme="minorHAnsi" w:eastAsia="Times New Roman" w:hAnsiTheme="minorHAnsi" w:cstheme="minorHAnsi"/>
          <w:sz w:val="24"/>
          <w:szCs w:val="24"/>
        </w:rPr>
        <w:t>, tamanho 14, em negrito e com todo em letras maiúsculas. Espaçamento antes 0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xml:space="preserve"> e depois 24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entre linhas 24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xml:space="preserve">. </w:t>
      </w:r>
      <w:r w:rsidR="004C3E99" w:rsidRPr="001A5E28">
        <w:rPr>
          <w:rFonts w:asciiTheme="minorHAnsi" w:eastAsia="Times New Roman" w:hAnsiTheme="minorHAnsi" w:cstheme="minorHAnsi"/>
          <w:sz w:val="24"/>
          <w:szCs w:val="24"/>
        </w:rPr>
        <w:t xml:space="preserve">Demais idiomas (inglês e espanhol) </w:t>
      </w:r>
      <w:r w:rsidRPr="001A5E28">
        <w:rPr>
          <w:rFonts w:asciiTheme="minorHAnsi" w:eastAsia="Times New Roman" w:hAnsiTheme="minorHAnsi" w:cstheme="minorHAnsi"/>
          <w:sz w:val="24"/>
          <w:szCs w:val="24"/>
        </w:rPr>
        <w:t xml:space="preserve">em </w:t>
      </w:r>
      <w:r w:rsidR="004C3E99" w:rsidRPr="001A5E28">
        <w:rPr>
          <w:rFonts w:asciiTheme="minorHAnsi" w:eastAsia="Times New Roman" w:hAnsiTheme="minorHAnsi" w:cstheme="minorHAnsi"/>
          <w:sz w:val="24"/>
          <w:szCs w:val="24"/>
        </w:rPr>
        <w:t xml:space="preserve">tamanho </w:t>
      </w:r>
      <w:r w:rsidRPr="001A5E28">
        <w:rPr>
          <w:rFonts w:asciiTheme="minorHAnsi" w:eastAsia="Times New Roman" w:hAnsiTheme="minorHAnsi" w:cstheme="minorHAnsi"/>
          <w:sz w:val="24"/>
          <w:szCs w:val="24"/>
        </w:rPr>
        <w:t>14 e centralizado.</w:t>
      </w:r>
    </w:p>
    <w:p w14:paraId="413B2F29" w14:textId="77777777" w:rsidR="00132391" w:rsidRPr="001A5E28" w:rsidRDefault="007557E0" w:rsidP="004D23EA">
      <w:pPr>
        <w:pStyle w:val="Ttulo2"/>
      </w:pPr>
      <w:r w:rsidRPr="001A5E28">
        <w:t>Figuras e tabelas</w:t>
      </w:r>
    </w:p>
    <w:p w14:paraId="168D0287" w14:textId="77777777" w:rsidR="00492AD9" w:rsidRPr="001A5E28" w:rsidRDefault="007557E0" w:rsidP="00492AD9">
      <w:pPr>
        <w:spacing w:after="12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As figuras e tabelas devem ter seus títulos numerados e escrito em </w:t>
      </w:r>
      <w:proofErr w:type="spellStart"/>
      <w:r w:rsidR="004C3E99" w:rsidRPr="001A5E28">
        <w:rPr>
          <w:rFonts w:asciiTheme="minorHAnsi" w:eastAsia="Times New Roman" w:hAnsiTheme="minorHAnsi" w:cstheme="minorHAnsi"/>
          <w:sz w:val="24"/>
          <w:szCs w:val="24"/>
        </w:rPr>
        <w:t>Calibri</w:t>
      </w:r>
      <w:proofErr w:type="spellEnd"/>
      <w:r w:rsidRPr="001A5E28">
        <w:rPr>
          <w:rFonts w:asciiTheme="minorHAnsi" w:eastAsia="Times New Roman" w:hAnsiTheme="minorHAnsi" w:cstheme="minorHAnsi"/>
          <w:sz w:val="24"/>
          <w:szCs w:val="24"/>
        </w:rPr>
        <w:t xml:space="preserve"> tamanho 12 (título sempre na parte superior). Qualquer ilustração (desenhos, fluxogramas, gráficos </w:t>
      </w:r>
      <w:proofErr w:type="spellStart"/>
      <w:r w:rsidRPr="001A5E28">
        <w:rPr>
          <w:rFonts w:asciiTheme="minorHAnsi" w:eastAsia="Times New Roman" w:hAnsiTheme="minorHAnsi" w:cstheme="minorHAnsi"/>
          <w:sz w:val="24"/>
          <w:szCs w:val="24"/>
        </w:rPr>
        <w:t>etc</w:t>
      </w:r>
      <w:proofErr w:type="spellEnd"/>
      <w:r w:rsidRPr="001A5E28">
        <w:rPr>
          <w:rFonts w:asciiTheme="minorHAnsi" w:eastAsia="Times New Roman" w:hAnsiTheme="minorHAnsi" w:cstheme="minorHAnsi"/>
          <w:sz w:val="24"/>
          <w:szCs w:val="24"/>
        </w:rPr>
        <w:t xml:space="preserve">) deve ser considerada como figura. Na parte inferior deve vir a fonte da figura e tabela, em </w:t>
      </w:r>
      <w:r w:rsidRPr="001A5E28">
        <w:rPr>
          <w:rFonts w:asciiTheme="minorHAnsi" w:eastAsia="Times New Roman" w:hAnsiTheme="minorHAnsi" w:cstheme="minorHAnsi"/>
          <w:sz w:val="24"/>
          <w:szCs w:val="24"/>
        </w:rPr>
        <w:lastRenderedPageBreak/>
        <w:t xml:space="preserve">tamanho 11 </w:t>
      </w:r>
      <w:r w:rsidRPr="001A5E28">
        <w:rPr>
          <w:rFonts w:asciiTheme="minorHAnsi" w:eastAsia="Times New Roman" w:hAnsiTheme="minorHAnsi" w:cstheme="minorHAnsi"/>
          <w:color w:val="000000"/>
          <w:sz w:val="24"/>
          <w:szCs w:val="24"/>
        </w:rPr>
        <w:t>(Marques et al., 2018; Wi et al., 2021)</w:t>
      </w:r>
      <w:r w:rsidRPr="001A5E28">
        <w:rPr>
          <w:rFonts w:asciiTheme="minorHAnsi" w:eastAsia="Times New Roman" w:hAnsiTheme="minorHAnsi" w:cstheme="minorHAnsi"/>
          <w:sz w:val="24"/>
          <w:szCs w:val="24"/>
        </w:rPr>
        <w:t>.</w:t>
      </w:r>
      <w:r w:rsidR="00492AD9" w:rsidRPr="001A5E28">
        <w:rPr>
          <w:rFonts w:asciiTheme="minorHAnsi" w:eastAsia="Times New Roman" w:hAnsiTheme="minorHAnsi" w:cstheme="minorHAnsi"/>
          <w:sz w:val="24"/>
          <w:szCs w:val="24"/>
        </w:rPr>
        <w:t xml:space="preserve"> </w:t>
      </w:r>
      <w:r w:rsidR="00492AD9" w:rsidRPr="001A5E28">
        <w:rPr>
          <w:rFonts w:asciiTheme="minorHAnsi" w:eastAsia="Times New Roman" w:hAnsiTheme="minorHAnsi" w:cstheme="minorHAnsi"/>
        </w:rPr>
        <w:t>Deve-se incluir a fonte da tabela ou figura quando não for de própria autoria ou em caso de adaptação de outro autor.</w:t>
      </w:r>
      <w:r w:rsidR="00B43898" w:rsidRPr="001A5E28">
        <w:rPr>
          <w:rFonts w:asciiTheme="minorHAnsi" w:eastAsia="Times New Roman" w:hAnsiTheme="minorHAnsi" w:cstheme="minorHAnsi"/>
        </w:rPr>
        <w:t xml:space="preserve"> </w:t>
      </w:r>
    </w:p>
    <w:p w14:paraId="3AA6A539" w14:textId="77777777" w:rsidR="004C3E99" w:rsidRPr="001A5E28" w:rsidRDefault="007557E0" w:rsidP="004C3E99">
      <w:pPr>
        <w:keepNext/>
        <w:keepLines/>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Toda figura, tabela ou quadro devem ser de boa qualidade, ser realmente útil e explorada no texto. Caso a figura seja grande ou rica em detalhes, pode ser utilizado toda largura da página para figura, tabela.</w:t>
      </w:r>
    </w:p>
    <w:p w14:paraId="261D4DAE" w14:textId="77777777" w:rsidR="00132391" w:rsidRPr="001A5E28" w:rsidRDefault="007557E0">
      <w:pPr>
        <w:keepNext/>
        <w:keepLines/>
        <w:spacing w:after="0" w:line="360" w:lineRule="auto"/>
        <w:jc w:val="both"/>
        <w:rPr>
          <w:rFonts w:asciiTheme="minorHAnsi" w:eastAsia="Times New Roman" w:hAnsiTheme="minorHAnsi" w:cstheme="minorHAnsi"/>
          <w:b/>
          <w:sz w:val="24"/>
          <w:szCs w:val="24"/>
        </w:rPr>
      </w:pPr>
      <w:r w:rsidRPr="001A5E28">
        <w:rPr>
          <w:rFonts w:asciiTheme="minorHAnsi" w:eastAsia="Times New Roman" w:hAnsiTheme="minorHAnsi" w:cstheme="minorHAnsi"/>
          <w:b/>
          <w:sz w:val="24"/>
          <w:szCs w:val="24"/>
        </w:rPr>
        <w:t>Figura 1</w:t>
      </w:r>
    </w:p>
    <w:p w14:paraId="4D39DB1C" w14:textId="77777777" w:rsidR="00492AD9" w:rsidRPr="001A5E28" w:rsidRDefault="00492AD9">
      <w:pPr>
        <w:keepNext/>
        <w:keepLines/>
        <w:spacing w:after="0" w:line="240" w:lineRule="auto"/>
        <w:jc w:val="both"/>
      </w:pPr>
      <w:r w:rsidRPr="001A5E28">
        <w:t>Mapa de densidade das principais palavras contidas nos artigos</w:t>
      </w:r>
    </w:p>
    <w:p w14:paraId="3F97A547" w14:textId="77777777" w:rsidR="00132391" w:rsidRPr="001A5E28" w:rsidRDefault="00492AD9">
      <w:pPr>
        <w:keepNext/>
        <w:keepLines/>
        <w:spacing w:after="0" w:line="240" w:lineRule="auto"/>
        <w:jc w:val="both"/>
        <w:rPr>
          <w:rFonts w:asciiTheme="minorHAnsi" w:eastAsia="Times New Roman" w:hAnsiTheme="minorHAnsi" w:cstheme="minorHAnsi"/>
          <w:sz w:val="24"/>
          <w:szCs w:val="24"/>
        </w:rPr>
      </w:pPr>
      <w:r w:rsidRPr="001A5E28">
        <w:rPr>
          <w:noProof/>
        </w:rPr>
        <w:drawing>
          <wp:inline distT="0" distB="0" distL="0" distR="0" wp14:anchorId="7C9281CC" wp14:editId="1B8A5A69">
            <wp:extent cx="5591175" cy="3286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1175" cy="3286125"/>
                    </a:xfrm>
                    <a:prstGeom prst="rect">
                      <a:avLst/>
                    </a:prstGeom>
                  </pic:spPr>
                </pic:pic>
              </a:graphicData>
            </a:graphic>
          </wp:inline>
        </w:drawing>
      </w:r>
    </w:p>
    <w:p w14:paraId="37AC620B" w14:textId="77777777" w:rsidR="004C3E99" w:rsidRPr="001A5E28" w:rsidRDefault="00492AD9" w:rsidP="00B43898">
      <w:pPr>
        <w:spacing w:after="0" w:line="240" w:lineRule="auto"/>
        <w:jc w:val="both"/>
        <w:rPr>
          <w:rFonts w:asciiTheme="minorHAnsi" w:eastAsia="Times New Roman" w:hAnsiTheme="minorHAnsi" w:cstheme="minorHAnsi"/>
        </w:rPr>
      </w:pPr>
      <w:r w:rsidRPr="001A5E28">
        <w:rPr>
          <w:rFonts w:asciiTheme="minorHAnsi" w:eastAsia="Times New Roman" w:hAnsiTheme="minorHAnsi" w:cstheme="minorHAnsi"/>
        </w:rPr>
        <w:t xml:space="preserve">Nota: </w:t>
      </w:r>
      <w:r w:rsidR="00B43898" w:rsidRPr="001A5E28">
        <w:rPr>
          <w:rFonts w:asciiTheme="minorHAnsi" w:eastAsia="Times New Roman" w:hAnsiTheme="minorHAnsi" w:cstheme="minorHAnsi"/>
        </w:rPr>
        <w:t xml:space="preserve">Recuperado de </w:t>
      </w:r>
      <w:r w:rsidR="00B43898" w:rsidRPr="001A5E28">
        <w:rPr>
          <w:rFonts w:asciiTheme="minorHAnsi" w:eastAsia="Times New Roman" w:hAnsiTheme="minorHAnsi" w:cstheme="minorHAnsi"/>
          <w:i/>
        </w:rPr>
        <w:t>I</w:t>
      </w:r>
      <w:r w:rsidRPr="001A5E28">
        <w:rPr>
          <w:rFonts w:asciiTheme="minorHAnsi" w:eastAsia="Times New Roman" w:hAnsiTheme="minorHAnsi" w:cstheme="minorHAnsi"/>
          <w:i/>
        </w:rPr>
        <w:t>ndicadores internacionais de produção científica interdisciplinar em áreas de preservação permanente brasileiras: uma revisão bibliométrica</w:t>
      </w:r>
      <w:r w:rsidR="00B43898" w:rsidRPr="001A5E28">
        <w:rPr>
          <w:rFonts w:asciiTheme="minorHAnsi" w:eastAsia="Times New Roman" w:hAnsiTheme="minorHAnsi" w:cstheme="minorHAnsi"/>
        </w:rPr>
        <w:t xml:space="preserve"> de Dias, F. T. et al., 2022, p. 14.</w:t>
      </w:r>
    </w:p>
    <w:p w14:paraId="6B3A243F" w14:textId="77777777" w:rsidR="00492AD9" w:rsidRPr="001A5E28" w:rsidRDefault="00492AD9" w:rsidP="00EE3C0B">
      <w:pPr>
        <w:spacing w:after="0" w:line="360" w:lineRule="auto"/>
        <w:ind w:firstLine="709"/>
        <w:jc w:val="both"/>
        <w:rPr>
          <w:rFonts w:asciiTheme="minorHAnsi" w:eastAsia="Times New Roman" w:hAnsiTheme="minorHAnsi" w:cstheme="minorHAnsi"/>
          <w:sz w:val="24"/>
          <w:szCs w:val="24"/>
        </w:rPr>
      </w:pPr>
    </w:p>
    <w:p w14:paraId="308D8670"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As figuras/fotografias incluídas no trabalho devem estar em alta qualidade. Toda imagem/tabela deve ser apresentada e explicada. Não faça tabela e figura com mesmos dados, que expressem a mesma informação de maneira diferente, faça a escolha da forma mais colaborativa para seu texto. Observe a Tabela 1 que apresenta várias linhas e colunas.</w:t>
      </w:r>
    </w:p>
    <w:p w14:paraId="406B52C6"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Ao utilizar tabelas, quadros ou figuras, elas devem estar no corpo do texto inseridas em caixas de texto sem linhas e sem margens internas, e quadros devem estar próximas da primeira citação no texto que trata do assunto.</w:t>
      </w:r>
    </w:p>
    <w:p w14:paraId="705358D5"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O conteúdo das tabelas e quadros deverá estar em fonte </w:t>
      </w:r>
      <w:proofErr w:type="spellStart"/>
      <w:r w:rsidR="004C3E99" w:rsidRPr="001A5E28">
        <w:rPr>
          <w:rFonts w:asciiTheme="minorHAnsi" w:eastAsia="Times New Roman" w:hAnsiTheme="minorHAnsi" w:cstheme="minorHAnsi"/>
          <w:sz w:val="24"/>
          <w:szCs w:val="24"/>
        </w:rPr>
        <w:t>Calibri</w:t>
      </w:r>
      <w:proofErr w:type="spellEnd"/>
      <w:r w:rsidRPr="001A5E28">
        <w:rPr>
          <w:rFonts w:asciiTheme="minorHAnsi" w:eastAsia="Times New Roman" w:hAnsiTheme="minorHAnsi" w:cstheme="minorHAnsi"/>
          <w:sz w:val="24"/>
          <w:szCs w:val="24"/>
        </w:rPr>
        <w:t>, tamanho 12, com espaçamento simples. O(s) título(s) principais deverão estar em negrito e as demais informações sem negrito (Tabela 1).</w:t>
      </w:r>
    </w:p>
    <w:p w14:paraId="4883DA97" w14:textId="77777777" w:rsidR="00132391" w:rsidRPr="001A5E28" w:rsidRDefault="007557E0">
      <w:pPr>
        <w:keepNext/>
        <w:keepLines/>
        <w:pBdr>
          <w:top w:val="nil"/>
          <w:left w:val="nil"/>
          <w:bottom w:val="nil"/>
          <w:right w:val="nil"/>
          <w:between w:val="nil"/>
        </w:pBdr>
        <w:spacing w:after="0" w:line="360" w:lineRule="auto"/>
        <w:rPr>
          <w:rFonts w:asciiTheme="minorHAnsi" w:eastAsia="Times New Roman" w:hAnsiTheme="minorHAnsi" w:cstheme="minorHAnsi"/>
          <w:b/>
          <w:color w:val="000000"/>
          <w:sz w:val="24"/>
          <w:szCs w:val="24"/>
        </w:rPr>
      </w:pPr>
      <w:r w:rsidRPr="001A5E28">
        <w:rPr>
          <w:rFonts w:asciiTheme="minorHAnsi" w:eastAsia="Times New Roman" w:hAnsiTheme="minorHAnsi" w:cstheme="minorHAnsi"/>
          <w:b/>
          <w:color w:val="000000"/>
          <w:sz w:val="24"/>
          <w:szCs w:val="24"/>
        </w:rPr>
        <w:lastRenderedPageBreak/>
        <w:t>Tabela 1</w:t>
      </w:r>
    </w:p>
    <w:p w14:paraId="0565AC66" w14:textId="77777777" w:rsidR="00132391" w:rsidRPr="001A5E28" w:rsidRDefault="007557E0">
      <w:pPr>
        <w:keepNext/>
        <w:keepLines/>
        <w:pBdr>
          <w:top w:val="nil"/>
          <w:left w:val="nil"/>
          <w:bottom w:val="nil"/>
          <w:right w:val="nil"/>
          <w:between w:val="nil"/>
        </w:pBdr>
        <w:spacing w:after="0" w:line="360" w:lineRule="auto"/>
        <w:rPr>
          <w:rFonts w:asciiTheme="minorHAnsi" w:eastAsia="Times New Roman" w:hAnsiTheme="minorHAnsi" w:cstheme="minorHAnsi"/>
          <w:color w:val="000000"/>
          <w:sz w:val="24"/>
          <w:szCs w:val="24"/>
        </w:rPr>
      </w:pPr>
      <w:r w:rsidRPr="001A5E28">
        <w:rPr>
          <w:rFonts w:asciiTheme="minorHAnsi" w:eastAsia="Times New Roman" w:hAnsiTheme="minorHAnsi" w:cstheme="minorHAnsi"/>
          <w:color w:val="000000"/>
          <w:sz w:val="24"/>
          <w:szCs w:val="24"/>
        </w:rPr>
        <w:t>Legenda explicativa do conteúdo da tabela conforme IBGE (1993).</w:t>
      </w:r>
    </w:p>
    <w:tbl>
      <w:tblPr>
        <w:tblStyle w:val="a"/>
        <w:tblW w:w="68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43"/>
        <w:gridCol w:w="1134"/>
        <w:gridCol w:w="992"/>
        <w:gridCol w:w="993"/>
        <w:gridCol w:w="850"/>
        <w:gridCol w:w="992"/>
      </w:tblGrid>
      <w:tr w:rsidR="00132391" w:rsidRPr="001A5E28" w14:paraId="5C0E3E79" w14:textId="77777777" w:rsidTr="00B43898">
        <w:trPr>
          <w:trHeight w:val="250"/>
        </w:trPr>
        <w:tc>
          <w:tcPr>
            <w:tcW w:w="1843" w:type="dxa"/>
            <w:tcBorders>
              <w:top w:val="single" w:sz="12" w:space="0" w:color="000000"/>
            </w:tcBorders>
          </w:tcPr>
          <w:p w14:paraId="28937ADB" w14:textId="77777777" w:rsidR="00132391" w:rsidRPr="001A5E28" w:rsidRDefault="007557E0">
            <w:pPr>
              <w:keepNext/>
              <w:keepLines/>
              <w:spacing w:line="360" w:lineRule="auto"/>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A</w:t>
            </w:r>
          </w:p>
        </w:tc>
        <w:tc>
          <w:tcPr>
            <w:tcW w:w="1134" w:type="dxa"/>
            <w:tcBorders>
              <w:top w:val="single" w:sz="12" w:space="0" w:color="000000"/>
            </w:tcBorders>
          </w:tcPr>
          <w:p w14:paraId="3CDCE712" w14:textId="77777777" w:rsidR="00132391" w:rsidRPr="001A5E28" w:rsidRDefault="007557E0">
            <w:pPr>
              <w:keepNext/>
              <w:keepLines/>
              <w:spacing w:line="360" w:lineRule="auto"/>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B</w:t>
            </w:r>
          </w:p>
        </w:tc>
        <w:tc>
          <w:tcPr>
            <w:tcW w:w="992" w:type="dxa"/>
            <w:tcBorders>
              <w:top w:val="single" w:sz="12" w:space="0" w:color="000000"/>
            </w:tcBorders>
          </w:tcPr>
          <w:p w14:paraId="01996A45" w14:textId="77777777" w:rsidR="00132391" w:rsidRPr="001A5E28" w:rsidRDefault="007557E0">
            <w:pPr>
              <w:keepNext/>
              <w:keepLines/>
              <w:spacing w:line="360" w:lineRule="auto"/>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C</w:t>
            </w:r>
          </w:p>
        </w:tc>
        <w:tc>
          <w:tcPr>
            <w:tcW w:w="993" w:type="dxa"/>
            <w:tcBorders>
              <w:top w:val="single" w:sz="12" w:space="0" w:color="000000"/>
            </w:tcBorders>
          </w:tcPr>
          <w:p w14:paraId="758E8C8A" w14:textId="77777777" w:rsidR="00132391" w:rsidRPr="001A5E28" w:rsidRDefault="007557E0">
            <w:pPr>
              <w:keepNext/>
              <w:keepLines/>
              <w:spacing w:line="360" w:lineRule="auto"/>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D</w:t>
            </w:r>
          </w:p>
        </w:tc>
        <w:tc>
          <w:tcPr>
            <w:tcW w:w="850" w:type="dxa"/>
            <w:tcBorders>
              <w:top w:val="single" w:sz="12" w:space="0" w:color="000000"/>
            </w:tcBorders>
          </w:tcPr>
          <w:p w14:paraId="78B2822A" w14:textId="77777777" w:rsidR="00132391" w:rsidRPr="001A5E28" w:rsidRDefault="007557E0">
            <w:pPr>
              <w:keepNext/>
              <w:keepLines/>
              <w:spacing w:line="360" w:lineRule="auto"/>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E</w:t>
            </w:r>
          </w:p>
        </w:tc>
        <w:tc>
          <w:tcPr>
            <w:tcW w:w="992" w:type="dxa"/>
            <w:tcBorders>
              <w:top w:val="single" w:sz="12" w:space="0" w:color="000000"/>
            </w:tcBorders>
          </w:tcPr>
          <w:p w14:paraId="7338908C" w14:textId="77777777" w:rsidR="00132391" w:rsidRPr="001A5E28" w:rsidRDefault="007557E0">
            <w:pPr>
              <w:keepNext/>
              <w:keepLines/>
              <w:spacing w:line="360" w:lineRule="auto"/>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F</w:t>
            </w:r>
          </w:p>
        </w:tc>
      </w:tr>
      <w:tr w:rsidR="00132391" w:rsidRPr="001A5E28" w14:paraId="21118ACB" w14:textId="77777777" w:rsidTr="00B43898">
        <w:trPr>
          <w:trHeight w:val="250"/>
        </w:trPr>
        <w:tc>
          <w:tcPr>
            <w:tcW w:w="1843" w:type="dxa"/>
            <w:tcBorders>
              <w:top w:val="single" w:sz="4" w:space="0" w:color="000000"/>
            </w:tcBorders>
          </w:tcPr>
          <w:p w14:paraId="297F8C4A" w14:textId="77777777" w:rsidR="00132391" w:rsidRPr="001A5E28" w:rsidRDefault="007557E0">
            <w:pPr>
              <w:keepNext/>
              <w:keepLines/>
              <w:spacing w:line="360" w:lineRule="auto"/>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Título secundário</w:t>
            </w:r>
          </w:p>
        </w:tc>
        <w:tc>
          <w:tcPr>
            <w:tcW w:w="1134" w:type="dxa"/>
            <w:tcBorders>
              <w:top w:val="single" w:sz="4" w:space="0" w:color="000000"/>
            </w:tcBorders>
          </w:tcPr>
          <w:p w14:paraId="1D35AEAE"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Xxxx</w:t>
            </w:r>
            <w:proofErr w:type="spellEnd"/>
          </w:p>
        </w:tc>
        <w:tc>
          <w:tcPr>
            <w:tcW w:w="992" w:type="dxa"/>
            <w:tcBorders>
              <w:top w:val="single" w:sz="4" w:space="0" w:color="000000"/>
            </w:tcBorders>
          </w:tcPr>
          <w:p w14:paraId="2F7AFABD"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Xeee</w:t>
            </w:r>
            <w:proofErr w:type="spellEnd"/>
          </w:p>
        </w:tc>
        <w:tc>
          <w:tcPr>
            <w:tcW w:w="993" w:type="dxa"/>
            <w:tcBorders>
              <w:top w:val="single" w:sz="4" w:space="0" w:color="000000"/>
            </w:tcBorders>
          </w:tcPr>
          <w:p w14:paraId="1BF200F9"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Xfdf</w:t>
            </w:r>
            <w:proofErr w:type="spellEnd"/>
          </w:p>
        </w:tc>
        <w:tc>
          <w:tcPr>
            <w:tcW w:w="850" w:type="dxa"/>
            <w:tcBorders>
              <w:top w:val="single" w:sz="4" w:space="0" w:color="000000"/>
            </w:tcBorders>
          </w:tcPr>
          <w:p w14:paraId="2E1C21E8"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Xfrf</w:t>
            </w:r>
            <w:proofErr w:type="spellEnd"/>
          </w:p>
        </w:tc>
        <w:tc>
          <w:tcPr>
            <w:tcW w:w="992" w:type="dxa"/>
            <w:tcBorders>
              <w:top w:val="single" w:sz="4" w:space="0" w:color="000000"/>
            </w:tcBorders>
          </w:tcPr>
          <w:p w14:paraId="084D85C5"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Xdfsf</w:t>
            </w:r>
            <w:proofErr w:type="spellEnd"/>
          </w:p>
        </w:tc>
      </w:tr>
      <w:tr w:rsidR="00132391" w:rsidRPr="001A5E28" w14:paraId="3116A68A" w14:textId="77777777" w:rsidTr="00B43898">
        <w:trPr>
          <w:trHeight w:val="250"/>
        </w:trPr>
        <w:tc>
          <w:tcPr>
            <w:tcW w:w="1843" w:type="dxa"/>
          </w:tcPr>
          <w:p w14:paraId="39065860" w14:textId="77777777" w:rsidR="00132391" w:rsidRPr="001A5E28" w:rsidRDefault="007557E0">
            <w:pPr>
              <w:keepNext/>
              <w:keepLines/>
              <w:spacing w:line="360" w:lineRule="auto"/>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Título secundário</w:t>
            </w:r>
          </w:p>
        </w:tc>
        <w:tc>
          <w:tcPr>
            <w:tcW w:w="1134" w:type="dxa"/>
          </w:tcPr>
          <w:p w14:paraId="4379316B"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Xxxx</w:t>
            </w:r>
            <w:proofErr w:type="spellEnd"/>
          </w:p>
        </w:tc>
        <w:tc>
          <w:tcPr>
            <w:tcW w:w="992" w:type="dxa"/>
          </w:tcPr>
          <w:p w14:paraId="1B69A7D8"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Xeee</w:t>
            </w:r>
            <w:proofErr w:type="spellEnd"/>
          </w:p>
        </w:tc>
        <w:tc>
          <w:tcPr>
            <w:tcW w:w="993" w:type="dxa"/>
          </w:tcPr>
          <w:p w14:paraId="3F58D85E"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Xffdf</w:t>
            </w:r>
            <w:proofErr w:type="spellEnd"/>
          </w:p>
        </w:tc>
        <w:tc>
          <w:tcPr>
            <w:tcW w:w="850" w:type="dxa"/>
          </w:tcPr>
          <w:p w14:paraId="4E717241"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Xfrghth</w:t>
            </w:r>
            <w:proofErr w:type="spellEnd"/>
          </w:p>
        </w:tc>
        <w:tc>
          <w:tcPr>
            <w:tcW w:w="992" w:type="dxa"/>
          </w:tcPr>
          <w:p w14:paraId="7138F4DD"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Xcsdfs</w:t>
            </w:r>
            <w:proofErr w:type="spellEnd"/>
          </w:p>
        </w:tc>
      </w:tr>
      <w:tr w:rsidR="00132391" w:rsidRPr="001A5E28" w14:paraId="42A54C26" w14:textId="77777777" w:rsidTr="00B43898">
        <w:trPr>
          <w:trHeight w:val="250"/>
        </w:trPr>
        <w:tc>
          <w:tcPr>
            <w:tcW w:w="1843" w:type="dxa"/>
            <w:tcBorders>
              <w:bottom w:val="single" w:sz="12" w:space="0" w:color="000000"/>
            </w:tcBorders>
          </w:tcPr>
          <w:p w14:paraId="4CFFD778" w14:textId="77777777" w:rsidR="00132391" w:rsidRPr="001A5E28" w:rsidRDefault="007557E0">
            <w:pPr>
              <w:keepNext/>
              <w:keepLines/>
              <w:spacing w:line="360" w:lineRule="auto"/>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Título ...</w:t>
            </w:r>
          </w:p>
        </w:tc>
        <w:tc>
          <w:tcPr>
            <w:tcW w:w="1134" w:type="dxa"/>
            <w:tcBorders>
              <w:bottom w:val="single" w:sz="12" w:space="0" w:color="000000"/>
            </w:tcBorders>
          </w:tcPr>
          <w:p w14:paraId="0DFA008C"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Xxxx</w:t>
            </w:r>
            <w:proofErr w:type="spellEnd"/>
          </w:p>
        </w:tc>
        <w:tc>
          <w:tcPr>
            <w:tcW w:w="992" w:type="dxa"/>
            <w:tcBorders>
              <w:bottom w:val="single" w:sz="12" w:space="0" w:color="000000"/>
            </w:tcBorders>
          </w:tcPr>
          <w:p w14:paraId="4AF3A831"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Xgth</w:t>
            </w:r>
            <w:proofErr w:type="spellEnd"/>
          </w:p>
        </w:tc>
        <w:tc>
          <w:tcPr>
            <w:tcW w:w="993" w:type="dxa"/>
            <w:tcBorders>
              <w:bottom w:val="single" w:sz="12" w:space="0" w:color="000000"/>
            </w:tcBorders>
          </w:tcPr>
          <w:p w14:paraId="00883586"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Xvfg</w:t>
            </w:r>
            <w:proofErr w:type="spellEnd"/>
          </w:p>
        </w:tc>
        <w:tc>
          <w:tcPr>
            <w:tcW w:w="850" w:type="dxa"/>
            <w:tcBorders>
              <w:bottom w:val="single" w:sz="12" w:space="0" w:color="000000"/>
            </w:tcBorders>
          </w:tcPr>
          <w:p w14:paraId="047A015E"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Xgffg</w:t>
            </w:r>
            <w:proofErr w:type="spellEnd"/>
          </w:p>
        </w:tc>
        <w:tc>
          <w:tcPr>
            <w:tcW w:w="992" w:type="dxa"/>
            <w:tcBorders>
              <w:bottom w:val="single" w:sz="12" w:space="0" w:color="000000"/>
            </w:tcBorders>
          </w:tcPr>
          <w:p w14:paraId="579322A7" w14:textId="77777777" w:rsidR="00132391" w:rsidRPr="001A5E28" w:rsidRDefault="007557E0">
            <w:pPr>
              <w:keepNext/>
              <w:keepLines/>
              <w:spacing w:line="360" w:lineRule="auto"/>
              <w:rPr>
                <w:rFonts w:asciiTheme="minorHAnsi" w:eastAsia="Times New Roman" w:hAnsiTheme="minorHAnsi" w:cstheme="minorHAnsi"/>
                <w:sz w:val="24"/>
                <w:szCs w:val="24"/>
              </w:rPr>
            </w:pPr>
            <w:proofErr w:type="spellStart"/>
            <w:r w:rsidRPr="001A5E28">
              <w:rPr>
                <w:rFonts w:asciiTheme="minorHAnsi" w:eastAsia="Times New Roman" w:hAnsiTheme="minorHAnsi" w:cstheme="minorHAnsi"/>
                <w:sz w:val="24"/>
                <w:szCs w:val="24"/>
              </w:rPr>
              <w:t>Xdvsxd</w:t>
            </w:r>
            <w:proofErr w:type="spellEnd"/>
          </w:p>
        </w:tc>
      </w:tr>
    </w:tbl>
    <w:p w14:paraId="5A672279" w14:textId="77777777" w:rsidR="00132391" w:rsidRPr="001A5E28" w:rsidRDefault="00B43898">
      <w:pPr>
        <w:spacing w:before="12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rPr>
        <w:t>Nota</w:t>
      </w:r>
      <w:r w:rsidR="007557E0" w:rsidRPr="001A5E28">
        <w:rPr>
          <w:rFonts w:asciiTheme="minorHAnsi" w:eastAsia="Times New Roman" w:hAnsiTheme="minorHAnsi" w:cstheme="minorHAnsi"/>
        </w:rPr>
        <w:t>: se não for de própria autoria ou em caso de adaptação de outro autor.</w:t>
      </w:r>
    </w:p>
    <w:p w14:paraId="41A25F89" w14:textId="77777777" w:rsidR="00132391" w:rsidRPr="001A5E28" w:rsidRDefault="007557E0" w:rsidP="004D23EA">
      <w:pPr>
        <w:pStyle w:val="Ttulo2"/>
      </w:pPr>
      <w:r w:rsidRPr="001A5E28">
        <w:t>Normas a serem seguidas</w:t>
      </w:r>
    </w:p>
    <w:p w14:paraId="0D37F3F9" w14:textId="77777777" w:rsidR="00132391" w:rsidRPr="001A5E28" w:rsidRDefault="007557E0" w:rsidP="00EE3C0B">
      <w:pPr>
        <w:spacing w:before="20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Os artigos devem obedecer, salvo indicações em contrário apresentadas neste modelo, as normas (i) SI, (</w:t>
      </w:r>
      <w:proofErr w:type="spellStart"/>
      <w:r w:rsidRPr="001A5E28">
        <w:rPr>
          <w:rFonts w:asciiTheme="minorHAnsi" w:eastAsia="Times New Roman" w:hAnsiTheme="minorHAnsi" w:cstheme="minorHAnsi"/>
          <w:sz w:val="24"/>
          <w:szCs w:val="24"/>
        </w:rPr>
        <w:t>ii</w:t>
      </w:r>
      <w:proofErr w:type="spellEnd"/>
      <w:r w:rsidRPr="001A5E28">
        <w:rPr>
          <w:rFonts w:asciiTheme="minorHAnsi" w:eastAsia="Times New Roman" w:hAnsiTheme="minorHAnsi" w:cstheme="minorHAnsi"/>
          <w:sz w:val="24"/>
          <w:szCs w:val="24"/>
        </w:rPr>
        <w:t>) VIM, (</w:t>
      </w:r>
      <w:proofErr w:type="spellStart"/>
      <w:r w:rsidRPr="001A5E28">
        <w:rPr>
          <w:rFonts w:asciiTheme="minorHAnsi" w:eastAsia="Times New Roman" w:hAnsiTheme="minorHAnsi" w:cstheme="minorHAnsi"/>
          <w:sz w:val="24"/>
          <w:szCs w:val="24"/>
        </w:rPr>
        <w:t>iii</w:t>
      </w:r>
      <w:proofErr w:type="spellEnd"/>
      <w:r w:rsidRPr="001A5E28">
        <w:rPr>
          <w:rFonts w:asciiTheme="minorHAnsi" w:eastAsia="Times New Roman" w:hAnsiTheme="minorHAnsi" w:cstheme="minorHAnsi"/>
          <w:sz w:val="24"/>
          <w:szCs w:val="24"/>
        </w:rPr>
        <w:t>) GUM, (</w:t>
      </w:r>
      <w:proofErr w:type="spellStart"/>
      <w:r w:rsidRPr="001A5E28">
        <w:rPr>
          <w:rFonts w:asciiTheme="minorHAnsi" w:eastAsia="Times New Roman" w:hAnsiTheme="minorHAnsi" w:cstheme="minorHAnsi"/>
          <w:sz w:val="24"/>
          <w:szCs w:val="24"/>
        </w:rPr>
        <w:t>iv</w:t>
      </w:r>
      <w:proofErr w:type="spellEnd"/>
      <w:r w:rsidRPr="001A5E28">
        <w:rPr>
          <w:rFonts w:asciiTheme="minorHAnsi" w:eastAsia="Times New Roman" w:hAnsiTheme="minorHAnsi" w:cstheme="minorHAnsi"/>
          <w:sz w:val="24"/>
          <w:szCs w:val="24"/>
        </w:rPr>
        <w:t xml:space="preserve">) APA e (v) IBGE mais recentes. </w:t>
      </w:r>
    </w:p>
    <w:p w14:paraId="36974BD5" w14:textId="77777777" w:rsidR="00132391" w:rsidRPr="001A5E28" w:rsidRDefault="007557E0" w:rsidP="004D23EA">
      <w:pPr>
        <w:pStyle w:val="Ttulo2"/>
      </w:pPr>
      <w:r w:rsidRPr="001A5E28">
        <w:t>Títulos das seções</w:t>
      </w:r>
    </w:p>
    <w:p w14:paraId="654502F1" w14:textId="77777777" w:rsidR="00132391" w:rsidRPr="001A5E28" w:rsidRDefault="007557E0" w:rsidP="00EE3C0B">
      <w:pPr>
        <w:spacing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O título das seções deve ser alinhado à esquerda, em fonte </w:t>
      </w:r>
      <w:proofErr w:type="spellStart"/>
      <w:r w:rsidR="004C3E99" w:rsidRPr="001A5E28">
        <w:rPr>
          <w:rFonts w:asciiTheme="minorHAnsi" w:eastAsia="Times New Roman" w:hAnsiTheme="minorHAnsi" w:cstheme="minorHAnsi"/>
          <w:sz w:val="24"/>
          <w:szCs w:val="24"/>
        </w:rPr>
        <w:t>Calibri</w:t>
      </w:r>
      <w:proofErr w:type="spellEnd"/>
      <w:r w:rsidRPr="001A5E28">
        <w:rPr>
          <w:rFonts w:asciiTheme="minorHAnsi" w:eastAsia="Times New Roman" w:hAnsiTheme="minorHAnsi" w:cstheme="minorHAnsi"/>
          <w:sz w:val="24"/>
          <w:szCs w:val="24"/>
        </w:rPr>
        <w:t>, tamanho 12, em negrito e com todas as letras maiúsculas. Espaçamento: 14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xml:space="preserve"> antes, 14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xml:space="preserve"> depois e espaçamento entre linhas 14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w:t>
      </w:r>
      <w:r w:rsidR="004C3E99" w:rsidRPr="001A5E28">
        <w:rPr>
          <w:rFonts w:asciiTheme="minorHAnsi" w:eastAsia="Times New Roman" w:hAnsiTheme="minorHAnsi" w:cstheme="minorHAnsi"/>
          <w:sz w:val="24"/>
          <w:szCs w:val="24"/>
        </w:rPr>
        <w:t xml:space="preserve"> Utilize o</w:t>
      </w:r>
      <w:r w:rsidR="001E0F3B" w:rsidRPr="001A5E28">
        <w:rPr>
          <w:rFonts w:asciiTheme="minorHAnsi" w:eastAsia="Times New Roman" w:hAnsiTheme="minorHAnsi" w:cstheme="minorHAnsi"/>
          <w:sz w:val="24"/>
          <w:szCs w:val="24"/>
        </w:rPr>
        <w:t>s</w:t>
      </w:r>
      <w:r w:rsidR="004C3E99" w:rsidRPr="001A5E28">
        <w:rPr>
          <w:rFonts w:asciiTheme="minorHAnsi" w:eastAsia="Times New Roman" w:hAnsiTheme="minorHAnsi" w:cstheme="minorHAnsi"/>
          <w:sz w:val="24"/>
          <w:szCs w:val="24"/>
        </w:rPr>
        <w:t xml:space="preserve"> estilo</w:t>
      </w:r>
      <w:r w:rsidR="001E0F3B" w:rsidRPr="001A5E28">
        <w:rPr>
          <w:rFonts w:asciiTheme="minorHAnsi" w:eastAsia="Times New Roman" w:hAnsiTheme="minorHAnsi" w:cstheme="minorHAnsi"/>
          <w:sz w:val="24"/>
          <w:szCs w:val="24"/>
        </w:rPr>
        <w:t>s</w:t>
      </w:r>
      <w:r w:rsidR="004C3E99" w:rsidRPr="001A5E28">
        <w:rPr>
          <w:rFonts w:asciiTheme="minorHAnsi" w:eastAsia="Times New Roman" w:hAnsiTheme="minorHAnsi" w:cstheme="minorHAnsi"/>
          <w:sz w:val="24"/>
          <w:szCs w:val="24"/>
        </w:rPr>
        <w:t xml:space="preserve"> pré-definidos nesse </w:t>
      </w:r>
      <w:proofErr w:type="spellStart"/>
      <w:r w:rsidR="004C3E99" w:rsidRPr="001A5E28">
        <w:rPr>
          <w:rFonts w:asciiTheme="minorHAnsi" w:eastAsia="Times New Roman" w:hAnsiTheme="minorHAnsi" w:cstheme="minorHAnsi"/>
          <w:sz w:val="24"/>
          <w:szCs w:val="24"/>
        </w:rPr>
        <w:t>template</w:t>
      </w:r>
      <w:proofErr w:type="spellEnd"/>
      <w:r w:rsidR="004C3E99" w:rsidRPr="001A5E28">
        <w:rPr>
          <w:rFonts w:asciiTheme="minorHAnsi" w:eastAsia="Times New Roman" w:hAnsiTheme="minorHAnsi" w:cstheme="minorHAnsi"/>
          <w:sz w:val="24"/>
          <w:szCs w:val="24"/>
        </w:rPr>
        <w:t>.</w:t>
      </w:r>
    </w:p>
    <w:p w14:paraId="238ECC37" w14:textId="77777777" w:rsidR="00132391" w:rsidRPr="001A5E28" w:rsidRDefault="007557E0" w:rsidP="004D23EA">
      <w:pPr>
        <w:pStyle w:val="Ttulo2"/>
      </w:pPr>
      <w:r w:rsidRPr="001A5E28">
        <w:t>Títulos das subseções</w:t>
      </w:r>
    </w:p>
    <w:p w14:paraId="383D2CB4" w14:textId="77777777" w:rsidR="00132391" w:rsidRPr="001A5E28" w:rsidRDefault="007557E0" w:rsidP="00EE3C0B">
      <w:pPr>
        <w:spacing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Os títulos das subseções devem ser alinhados à esquerda, em fonte </w:t>
      </w:r>
      <w:proofErr w:type="spellStart"/>
      <w:r w:rsidR="004C3E99" w:rsidRPr="001A5E28">
        <w:rPr>
          <w:rFonts w:asciiTheme="minorHAnsi" w:eastAsia="Times New Roman" w:hAnsiTheme="minorHAnsi" w:cstheme="minorHAnsi"/>
          <w:sz w:val="24"/>
          <w:szCs w:val="24"/>
        </w:rPr>
        <w:t>Calibri</w:t>
      </w:r>
      <w:proofErr w:type="spellEnd"/>
      <w:r w:rsidRPr="001A5E28">
        <w:rPr>
          <w:rFonts w:asciiTheme="minorHAnsi" w:eastAsia="Times New Roman" w:hAnsiTheme="minorHAnsi" w:cstheme="minorHAnsi"/>
          <w:sz w:val="24"/>
          <w:szCs w:val="24"/>
        </w:rPr>
        <w:t xml:space="preserve">, tamanho 12, </w:t>
      </w:r>
      <w:r w:rsidR="004C3E99" w:rsidRPr="001A5E28">
        <w:rPr>
          <w:rFonts w:asciiTheme="minorHAnsi" w:eastAsia="Times New Roman" w:hAnsiTheme="minorHAnsi" w:cstheme="minorHAnsi"/>
          <w:sz w:val="24"/>
          <w:szCs w:val="24"/>
        </w:rPr>
        <w:t xml:space="preserve">negrito e </w:t>
      </w:r>
      <w:r w:rsidRPr="001A5E28">
        <w:rPr>
          <w:rFonts w:asciiTheme="minorHAnsi" w:eastAsia="Times New Roman" w:hAnsiTheme="minorHAnsi" w:cstheme="minorHAnsi"/>
          <w:sz w:val="24"/>
          <w:szCs w:val="24"/>
        </w:rPr>
        <w:t>com apenas a primeira letra em maiúscula e as demais em minúsculas. Espaçamentos: 14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xml:space="preserve"> antes, 6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xml:space="preserve"> depois e espaçamento entre linhas de 14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xml:space="preserve">. As subseções devem ter o título e negrito. </w:t>
      </w:r>
      <w:r w:rsidR="004C3E99" w:rsidRPr="001A5E28">
        <w:rPr>
          <w:rFonts w:asciiTheme="minorHAnsi" w:eastAsia="Times New Roman" w:hAnsiTheme="minorHAnsi" w:cstheme="minorHAnsi"/>
          <w:sz w:val="24"/>
          <w:szCs w:val="24"/>
        </w:rPr>
        <w:t>Utilize o</w:t>
      </w:r>
      <w:r w:rsidR="001E0F3B" w:rsidRPr="001A5E28">
        <w:rPr>
          <w:rFonts w:asciiTheme="minorHAnsi" w:eastAsia="Times New Roman" w:hAnsiTheme="minorHAnsi" w:cstheme="minorHAnsi"/>
          <w:sz w:val="24"/>
          <w:szCs w:val="24"/>
        </w:rPr>
        <w:t>s</w:t>
      </w:r>
      <w:r w:rsidR="004C3E99" w:rsidRPr="001A5E28">
        <w:rPr>
          <w:rFonts w:asciiTheme="minorHAnsi" w:eastAsia="Times New Roman" w:hAnsiTheme="minorHAnsi" w:cstheme="minorHAnsi"/>
          <w:sz w:val="24"/>
          <w:szCs w:val="24"/>
        </w:rPr>
        <w:t xml:space="preserve"> estilo</w:t>
      </w:r>
      <w:r w:rsidR="001E0F3B" w:rsidRPr="001A5E28">
        <w:rPr>
          <w:rFonts w:asciiTheme="minorHAnsi" w:eastAsia="Times New Roman" w:hAnsiTheme="minorHAnsi" w:cstheme="minorHAnsi"/>
          <w:sz w:val="24"/>
          <w:szCs w:val="24"/>
        </w:rPr>
        <w:t>s</w:t>
      </w:r>
      <w:r w:rsidR="004C3E99" w:rsidRPr="001A5E28">
        <w:rPr>
          <w:rFonts w:asciiTheme="minorHAnsi" w:eastAsia="Times New Roman" w:hAnsiTheme="minorHAnsi" w:cstheme="minorHAnsi"/>
          <w:sz w:val="24"/>
          <w:szCs w:val="24"/>
        </w:rPr>
        <w:t xml:space="preserve"> pré-definidos nesse </w:t>
      </w:r>
      <w:proofErr w:type="spellStart"/>
      <w:r w:rsidR="004C3E99" w:rsidRPr="001A5E28">
        <w:rPr>
          <w:rFonts w:asciiTheme="minorHAnsi" w:eastAsia="Times New Roman" w:hAnsiTheme="minorHAnsi" w:cstheme="minorHAnsi"/>
          <w:sz w:val="24"/>
          <w:szCs w:val="24"/>
        </w:rPr>
        <w:t>template</w:t>
      </w:r>
      <w:proofErr w:type="spellEnd"/>
      <w:r w:rsidR="004C3E99" w:rsidRPr="001A5E28">
        <w:rPr>
          <w:rFonts w:asciiTheme="minorHAnsi" w:eastAsia="Times New Roman" w:hAnsiTheme="minorHAnsi" w:cstheme="minorHAnsi"/>
          <w:sz w:val="24"/>
          <w:szCs w:val="24"/>
        </w:rPr>
        <w:t>.</w:t>
      </w:r>
    </w:p>
    <w:p w14:paraId="1DE8BD40" w14:textId="77777777" w:rsidR="00132391" w:rsidRPr="001A5E28" w:rsidRDefault="007557E0" w:rsidP="004D23EA">
      <w:pPr>
        <w:pStyle w:val="Ttulo2"/>
      </w:pPr>
      <w:r w:rsidRPr="001A5E28">
        <w:t>Corpo do texto das seções e subseções</w:t>
      </w:r>
    </w:p>
    <w:p w14:paraId="04B0FB26"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O corpo de texto das seções e subseções deve ser escrito com fonte </w:t>
      </w:r>
      <w:proofErr w:type="spellStart"/>
      <w:r w:rsidR="004C3E99" w:rsidRPr="001A5E28">
        <w:rPr>
          <w:rFonts w:asciiTheme="minorHAnsi" w:eastAsia="Times New Roman" w:hAnsiTheme="minorHAnsi" w:cstheme="minorHAnsi"/>
          <w:sz w:val="24"/>
          <w:szCs w:val="24"/>
        </w:rPr>
        <w:t>Calibri</w:t>
      </w:r>
      <w:proofErr w:type="spellEnd"/>
      <w:r w:rsidRPr="001A5E28">
        <w:rPr>
          <w:rFonts w:asciiTheme="minorHAnsi" w:eastAsia="Times New Roman" w:hAnsiTheme="minorHAnsi" w:cstheme="minorHAnsi"/>
          <w:sz w:val="24"/>
          <w:szCs w:val="24"/>
        </w:rPr>
        <w:t>, tamanho 12, normal, com margens justificadas em ambos os lados. Espaçamentos: 0 </w:t>
      </w:r>
      <w:proofErr w:type="spellStart"/>
      <w:r w:rsidRPr="001A5E28">
        <w:rPr>
          <w:rFonts w:asciiTheme="minorHAnsi" w:eastAsia="Times New Roman" w:hAnsiTheme="minorHAnsi" w:cstheme="minorHAnsi"/>
          <w:sz w:val="24"/>
          <w:szCs w:val="24"/>
        </w:rPr>
        <w:t>pts</w:t>
      </w:r>
      <w:proofErr w:type="spellEnd"/>
      <w:r w:rsidRPr="001A5E28">
        <w:rPr>
          <w:rFonts w:asciiTheme="minorHAnsi" w:eastAsia="Times New Roman" w:hAnsiTheme="minorHAnsi" w:cstheme="minorHAnsi"/>
          <w:sz w:val="24"/>
          <w:szCs w:val="24"/>
        </w:rPr>
        <w:t xml:space="preserve"> antes, 0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xml:space="preserve"> depois, 14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xml:space="preserve"> entre linhas.</w:t>
      </w:r>
    </w:p>
    <w:p w14:paraId="149F8B71"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As equações devem ser centralizadas no texto e sequencialmente numeradas com algarismos arábicos entre parênteses e alinhados à direita, conforme modelo abaixo.</w:t>
      </w:r>
    </w:p>
    <w:p w14:paraId="47B52F17"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lastRenderedPageBreak/>
        <w:t xml:space="preserve">Sempre que for feita referência a uma equação no texto, deve ser escrito "equação (1)". Os símbolos utilizados nas equações devem estar em </w:t>
      </w:r>
      <w:proofErr w:type="spellStart"/>
      <w:r w:rsidR="004C3E99" w:rsidRPr="001A5E28">
        <w:rPr>
          <w:rFonts w:asciiTheme="minorHAnsi" w:eastAsia="Times New Roman" w:hAnsiTheme="minorHAnsi" w:cstheme="minorHAnsi"/>
          <w:sz w:val="24"/>
          <w:szCs w:val="24"/>
        </w:rPr>
        <w:t>Calibri</w:t>
      </w:r>
      <w:proofErr w:type="spellEnd"/>
      <w:r w:rsidRPr="001A5E28">
        <w:rPr>
          <w:rFonts w:asciiTheme="minorHAnsi" w:eastAsia="Times New Roman" w:hAnsiTheme="minorHAnsi" w:cstheme="minorHAnsi"/>
          <w:sz w:val="24"/>
          <w:szCs w:val="24"/>
        </w:rPr>
        <w:t xml:space="preserve"> itálico. Sua definição deverá ser feita quando mencionado pela primeira vez no texto. Uma seção de definições de símbolos não se faz necessária. </w:t>
      </w:r>
    </w:p>
    <w:p w14:paraId="0CDC524F" w14:textId="77777777" w:rsidR="00132391" w:rsidRPr="001A5E28" w:rsidRDefault="007557E0">
      <w:pPr>
        <w:spacing w:line="360" w:lineRule="auto"/>
        <w:jc w:val="right"/>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ab/>
        <w:t xml:space="preserve">    </w:t>
      </w:r>
      <w:r w:rsidRPr="001A5E28">
        <w:rPr>
          <w:rFonts w:asciiTheme="minorHAnsi" w:eastAsia="Times New Roman" w:hAnsiTheme="minorHAnsi" w:cstheme="minorHAnsi"/>
          <w:sz w:val="40"/>
          <w:szCs w:val="40"/>
          <w:vertAlign w:val="subscript"/>
        </w:rPr>
        <w:object w:dxaOrig="1741" w:dyaOrig="677" w14:anchorId="25BB2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5pt" o:ole="" fillcolor="window">
            <v:imagedata r:id="rId9" o:title=""/>
          </v:shape>
          <o:OLEObject Type="Embed" ProgID="Equation.3" ShapeID="_x0000_i1025" DrawAspect="Content" ObjectID="_1739260493" r:id="rId10"/>
        </w:object>
      </w:r>
      <w:r w:rsidRPr="001A5E28">
        <w:rPr>
          <w:rFonts w:asciiTheme="minorHAnsi" w:eastAsia="Times New Roman" w:hAnsiTheme="minorHAnsi" w:cstheme="minorHAnsi"/>
          <w:sz w:val="24"/>
          <w:szCs w:val="24"/>
        </w:rPr>
        <w:tab/>
      </w:r>
      <w:r w:rsidRPr="001A5E28">
        <w:rPr>
          <w:rFonts w:asciiTheme="minorHAnsi" w:eastAsia="Times New Roman" w:hAnsiTheme="minorHAnsi" w:cstheme="minorHAnsi"/>
          <w:sz w:val="24"/>
          <w:szCs w:val="24"/>
        </w:rPr>
        <w:tab/>
      </w:r>
      <w:r w:rsidRPr="001A5E28">
        <w:rPr>
          <w:rFonts w:asciiTheme="minorHAnsi" w:eastAsia="Times New Roman" w:hAnsiTheme="minorHAnsi" w:cstheme="minorHAnsi"/>
          <w:sz w:val="24"/>
          <w:szCs w:val="24"/>
        </w:rPr>
        <w:tab/>
      </w:r>
      <w:r w:rsidRPr="001A5E28">
        <w:rPr>
          <w:rFonts w:asciiTheme="minorHAnsi" w:eastAsia="Times New Roman" w:hAnsiTheme="minorHAnsi" w:cstheme="minorHAnsi"/>
          <w:sz w:val="24"/>
          <w:szCs w:val="24"/>
        </w:rPr>
        <w:tab/>
      </w:r>
      <w:r w:rsidRPr="001A5E28">
        <w:rPr>
          <w:rFonts w:asciiTheme="minorHAnsi" w:eastAsia="Times New Roman" w:hAnsiTheme="minorHAnsi" w:cstheme="minorHAnsi"/>
          <w:sz w:val="24"/>
          <w:szCs w:val="24"/>
        </w:rPr>
        <w:tab/>
      </w:r>
      <w:r w:rsidRPr="001A5E28">
        <w:rPr>
          <w:rFonts w:asciiTheme="minorHAnsi" w:eastAsia="Times New Roman" w:hAnsiTheme="minorHAnsi" w:cstheme="minorHAnsi"/>
          <w:sz w:val="24"/>
          <w:szCs w:val="24"/>
        </w:rPr>
        <w:tab/>
      </w:r>
      <w:r w:rsidRPr="001A5E28">
        <w:rPr>
          <w:rFonts w:asciiTheme="minorHAnsi" w:eastAsia="Times New Roman" w:hAnsiTheme="minorHAnsi" w:cstheme="minorHAnsi"/>
          <w:sz w:val="24"/>
          <w:szCs w:val="24"/>
        </w:rPr>
        <w:tab/>
      </w:r>
      <w:r w:rsidRPr="001A5E28">
        <w:rPr>
          <w:rFonts w:asciiTheme="minorHAnsi" w:eastAsia="Times New Roman" w:hAnsiTheme="minorHAnsi" w:cstheme="minorHAnsi"/>
          <w:sz w:val="24"/>
          <w:szCs w:val="24"/>
        </w:rPr>
        <w:tab/>
      </w:r>
      <w:r w:rsidRPr="001A5E28">
        <w:rPr>
          <w:rFonts w:asciiTheme="minorHAnsi" w:eastAsia="Times New Roman" w:hAnsiTheme="minorHAnsi" w:cstheme="minorHAnsi"/>
          <w:sz w:val="24"/>
          <w:szCs w:val="24"/>
        </w:rPr>
        <w:tab/>
        <w:t>(1)</w:t>
      </w:r>
    </w:p>
    <w:p w14:paraId="7B4E6914" w14:textId="77777777" w:rsidR="00132391" w:rsidRPr="001A5E28" w:rsidRDefault="007557E0" w:rsidP="004D23EA">
      <w:pPr>
        <w:pStyle w:val="Ttulo2"/>
      </w:pPr>
      <w:r w:rsidRPr="001A5E28">
        <w:t>Unidades das grandezas no texto, tabelas e figuras</w:t>
      </w:r>
    </w:p>
    <w:p w14:paraId="0A220FF1"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Todos os dados do trabalho, inclusive aqueles em tabelas e figuras, devem estar em unidades do Sistema Internacional de Unidade – SI </w:t>
      </w:r>
      <w:r w:rsidRPr="001A5E28">
        <w:rPr>
          <w:rFonts w:asciiTheme="minorHAnsi" w:eastAsia="Times New Roman" w:hAnsiTheme="minorHAnsi" w:cstheme="minorHAnsi"/>
          <w:color w:val="000000"/>
          <w:sz w:val="24"/>
          <w:szCs w:val="24"/>
        </w:rPr>
        <w:t>(BIPM, 2019a, 2019b, 2021)</w:t>
      </w:r>
      <w:r w:rsidRPr="001A5E28">
        <w:rPr>
          <w:rFonts w:asciiTheme="minorHAnsi" w:eastAsia="Times New Roman" w:hAnsiTheme="minorHAnsi" w:cstheme="minorHAnsi"/>
          <w:sz w:val="24"/>
          <w:szCs w:val="24"/>
        </w:rPr>
        <w:t>. A vírgula deverá ser o separador entre a parte inteira e a parte decimal de números fracionários. O ponto não pode ser utilizado como separador a cada 3 dígitos, utilize o espaço não-separável ou não use espaço.</w:t>
      </w:r>
    </w:p>
    <w:p w14:paraId="57CA44C6" w14:textId="77777777" w:rsidR="00132391" w:rsidRPr="001A5E28" w:rsidRDefault="007557E0" w:rsidP="00EE3C0B">
      <w:pPr>
        <w:spacing w:after="0" w:line="360" w:lineRule="auto"/>
        <w:ind w:firstLine="709"/>
        <w:jc w:val="both"/>
        <w:rPr>
          <w:rFonts w:asciiTheme="minorHAnsi" w:eastAsia="Times New Roman" w:hAnsiTheme="minorHAnsi" w:cstheme="minorHAnsi"/>
          <w:color w:val="000000"/>
          <w:sz w:val="24"/>
          <w:szCs w:val="24"/>
        </w:rPr>
      </w:pPr>
      <w:r w:rsidRPr="001A5E28">
        <w:rPr>
          <w:rFonts w:asciiTheme="minorHAnsi" w:eastAsia="Times New Roman" w:hAnsiTheme="minorHAnsi" w:cstheme="minorHAnsi"/>
          <w:sz w:val="24"/>
          <w:szCs w:val="24"/>
        </w:rPr>
        <w:t xml:space="preserve">As mais frequentes não-conformidades ao SI encontradas nos artigos, textos didáticos, documentos normativos, dissertações, teses e textos técnicos-científicos e formas de apresentar as unidades conforme o SI foram mapeadas por </w:t>
      </w:r>
      <w:proofErr w:type="spellStart"/>
      <w:r w:rsidRPr="001A5E28">
        <w:rPr>
          <w:rFonts w:asciiTheme="minorHAnsi" w:eastAsia="Times New Roman" w:hAnsiTheme="minorHAnsi" w:cstheme="minorHAnsi"/>
          <w:color w:val="000000"/>
          <w:sz w:val="24"/>
          <w:szCs w:val="24"/>
        </w:rPr>
        <w:t>Kalid</w:t>
      </w:r>
      <w:proofErr w:type="spellEnd"/>
      <w:r w:rsidRPr="001A5E28">
        <w:rPr>
          <w:rFonts w:asciiTheme="minorHAnsi" w:eastAsia="Times New Roman" w:hAnsiTheme="minorHAnsi" w:cstheme="minorHAnsi"/>
          <w:color w:val="000000"/>
          <w:sz w:val="24"/>
          <w:szCs w:val="24"/>
        </w:rPr>
        <w:t xml:space="preserve"> (2021).</w:t>
      </w:r>
    </w:p>
    <w:p w14:paraId="05BD50ED" w14:textId="77777777" w:rsidR="00132391" w:rsidRPr="001A5E28" w:rsidRDefault="007557E0" w:rsidP="00EE3C0B">
      <w:pPr>
        <w:spacing w:after="0" w:line="360" w:lineRule="auto"/>
        <w:ind w:firstLine="709"/>
        <w:jc w:val="both"/>
        <w:rPr>
          <w:rFonts w:asciiTheme="minorHAnsi" w:eastAsia="Times New Roman" w:hAnsiTheme="minorHAnsi" w:cstheme="minorHAnsi"/>
          <w:color w:val="000000"/>
          <w:sz w:val="24"/>
          <w:szCs w:val="24"/>
        </w:rPr>
      </w:pPr>
      <w:r w:rsidRPr="001A5E28">
        <w:rPr>
          <w:rFonts w:asciiTheme="minorHAnsi" w:eastAsia="Times New Roman" w:hAnsiTheme="minorHAnsi" w:cstheme="minorHAnsi"/>
          <w:color w:val="000000"/>
          <w:sz w:val="24"/>
          <w:szCs w:val="24"/>
        </w:rPr>
        <w:t>Não-conformidades ao SI (BIPM, 2019a, 2019b, 2021, KALID, 2021) não serão aceitas e os artigos retornaram aos autores para adequação, antes da avaliação do seu conteúdo.</w:t>
      </w:r>
    </w:p>
    <w:p w14:paraId="4AD64447" w14:textId="77777777" w:rsidR="00132391" w:rsidRPr="001A5E28" w:rsidRDefault="007557E0" w:rsidP="004D23EA">
      <w:pPr>
        <w:pStyle w:val="Ttulo2"/>
      </w:pPr>
      <w:r w:rsidRPr="001A5E28">
        <w:t>Avaliação da incerteza de informações quantitativas</w:t>
      </w:r>
    </w:p>
    <w:p w14:paraId="190629C4"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As informações quantitativas (medições, estimativas oriundas de simulações, ou calculadas de fórmulas ou equações), ou seja, informações com valores numéricos devem vir, obrigatoriamente, acompanhadas das suas respectivas incertezas padrão, opcionalmente também podem vir acompanhadas das incertezas expandidas, ambas apresentadas conforme o GUM </w:t>
      </w:r>
      <w:r w:rsidRPr="001A5E28">
        <w:rPr>
          <w:rFonts w:asciiTheme="minorHAnsi" w:eastAsia="Times New Roman" w:hAnsiTheme="minorHAnsi" w:cstheme="minorHAnsi"/>
          <w:color w:val="000000"/>
          <w:sz w:val="24"/>
          <w:szCs w:val="24"/>
        </w:rPr>
        <w:t>(BIPM et al., 2011, 2012a; BIPM, IEC, IFCC, et al., 2008; BIPM, IEC, IFC, et al., 2008a, 2008b; KALID, 2021)</w:t>
      </w:r>
      <w:r w:rsidRPr="001A5E28">
        <w:rPr>
          <w:rFonts w:asciiTheme="minorHAnsi" w:eastAsia="Times New Roman" w:hAnsiTheme="minorHAnsi" w:cstheme="minorHAnsi"/>
          <w:sz w:val="24"/>
          <w:szCs w:val="24"/>
        </w:rPr>
        <w:t>.</w:t>
      </w:r>
    </w:p>
    <w:p w14:paraId="1C7D131B"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Em situações excepcionais, nas quais não é necessária apresentar a incerteza, as informações quantitativas devem ser mostradas com a quantidade apropriada de algarismos significativos. Neste caso, as afirmações e conclusões sobre resultados quantitativos devem utilizar expressões do tipo ‘aproximadamente’, ‘em tono de’, ‘a cerca de’ ou análogas. Não utilize a expressão ‘mais ou menos’ para exprimir proximidade.</w:t>
      </w:r>
    </w:p>
    <w:p w14:paraId="0552B08E" w14:textId="77777777" w:rsidR="00132391" w:rsidRPr="001A5E28" w:rsidRDefault="007557E0" w:rsidP="004D23EA">
      <w:pPr>
        <w:pStyle w:val="Ttulo1"/>
      </w:pPr>
      <w:r w:rsidRPr="001A5E28">
        <w:lastRenderedPageBreak/>
        <w:t>CONCLUSÕES, LIMITAÇÕES E CONTINUIDADE DO TRABALHO</w:t>
      </w:r>
    </w:p>
    <w:p w14:paraId="504BDE79" w14:textId="77777777" w:rsidR="004D23EA"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O artigo deve terminar respondendo o objetivo do trabalho, bem como com a síntese das principais contribuições, ou conclusões do trabalho. Faça referências a argumentos apresentados anteriormente, por meio da citação de parágrafos, subseções, figuras, tabelas ou quadros da seção </w:t>
      </w:r>
    </w:p>
    <w:p w14:paraId="09A2AC37" w14:textId="77777777" w:rsidR="00132391" w:rsidRPr="001A5E28" w:rsidRDefault="007557E0" w:rsidP="004D23E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RESULTADOS E DISCUSSÃO.</w:t>
      </w:r>
    </w:p>
    <w:p w14:paraId="40B56ECE" w14:textId="77777777" w:rsidR="00132391" w:rsidRPr="001A5E28" w:rsidRDefault="007557E0" w:rsidP="00EE3C0B">
      <w:pPr>
        <w:spacing w:after="0" w:line="360" w:lineRule="auto"/>
        <w:ind w:firstLine="709"/>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Explicite as limitações e possibilidades de continuidade do trabalho.</w:t>
      </w:r>
    </w:p>
    <w:p w14:paraId="0B68B0DA" w14:textId="77777777" w:rsidR="00CD7348" w:rsidRPr="001A5E28" w:rsidRDefault="00CD7348" w:rsidP="00CD7348">
      <w:pPr>
        <w:pBdr>
          <w:top w:val="nil"/>
          <w:left w:val="nil"/>
          <w:bottom w:val="nil"/>
          <w:right w:val="nil"/>
          <w:between w:val="nil"/>
        </w:pBdr>
        <w:spacing w:after="0" w:line="360" w:lineRule="auto"/>
        <w:rPr>
          <w:rFonts w:asciiTheme="minorHAnsi" w:eastAsia="Times New Roman" w:hAnsiTheme="minorHAnsi" w:cstheme="minorHAnsi"/>
          <w:b/>
          <w:color w:val="000000"/>
          <w:sz w:val="24"/>
          <w:szCs w:val="24"/>
        </w:rPr>
      </w:pPr>
    </w:p>
    <w:p w14:paraId="4A5550C5" w14:textId="77777777" w:rsidR="00132391" w:rsidRPr="001A5E28" w:rsidRDefault="007557E0" w:rsidP="00CD7348">
      <w:pPr>
        <w:pBdr>
          <w:top w:val="nil"/>
          <w:left w:val="nil"/>
          <w:bottom w:val="nil"/>
          <w:right w:val="nil"/>
          <w:between w:val="nil"/>
        </w:pBdr>
        <w:spacing w:line="360" w:lineRule="auto"/>
        <w:jc w:val="center"/>
        <w:rPr>
          <w:rFonts w:asciiTheme="minorHAnsi" w:eastAsia="Times New Roman" w:hAnsiTheme="minorHAnsi" w:cstheme="minorHAnsi"/>
          <w:b/>
          <w:color w:val="000000"/>
          <w:sz w:val="24"/>
          <w:szCs w:val="24"/>
        </w:rPr>
      </w:pPr>
      <w:r w:rsidRPr="001A5E28">
        <w:rPr>
          <w:rFonts w:asciiTheme="minorHAnsi" w:eastAsia="Times New Roman" w:hAnsiTheme="minorHAnsi" w:cstheme="minorHAnsi"/>
          <w:b/>
          <w:color w:val="000000"/>
          <w:sz w:val="24"/>
          <w:szCs w:val="24"/>
        </w:rPr>
        <w:t>Agradecimentos</w:t>
      </w:r>
    </w:p>
    <w:p w14:paraId="46086A89" w14:textId="77777777" w:rsidR="00132391" w:rsidRPr="001A5E28" w:rsidRDefault="005A1DAA">
      <w:pPr>
        <w:spacing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No </w:t>
      </w:r>
      <w:r w:rsidRPr="001A5E28">
        <w:rPr>
          <w:rFonts w:asciiTheme="minorHAnsi" w:eastAsia="Times New Roman" w:hAnsiTheme="minorHAnsi" w:cstheme="minorHAnsi"/>
          <w:b/>
          <w:sz w:val="24"/>
          <w:szCs w:val="24"/>
        </w:rPr>
        <w:t>documento suplementar</w:t>
      </w:r>
      <w:r w:rsidRPr="001A5E28">
        <w:rPr>
          <w:rFonts w:asciiTheme="minorHAnsi" w:eastAsia="Times New Roman" w:hAnsiTheme="minorHAnsi" w:cstheme="minorHAnsi"/>
          <w:sz w:val="24"/>
          <w:szCs w:val="24"/>
        </w:rPr>
        <w:t xml:space="preserve"> poderão ser </w:t>
      </w:r>
      <w:r w:rsidR="007557E0" w:rsidRPr="001A5E28">
        <w:rPr>
          <w:rFonts w:asciiTheme="minorHAnsi" w:eastAsia="Times New Roman" w:hAnsiTheme="minorHAnsi" w:cstheme="minorHAnsi"/>
          <w:sz w:val="24"/>
          <w:szCs w:val="24"/>
        </w:rPr>
        <w:t>incluídos os agradecimentos a fontes de fomento</w:t>
      </w:r>
      <w:r w:rsidR="0036651A" w:rsidRPr="001A5E28">
        <w:rPr>
          <w:rFonts w:asciiTheme="minorHAnsi" w:eastAsia="Times New Roman" w:hAnsiTheme="minorHAnsi" w:cstheme="minorHAnsi"/>
          <w:sz w:val="24"/>
          <w:szCs w:val="24"/>
        </w:rPr>
        <w:t>,</w:t>
      </w:r>
      <w:r w:rsidR="00625562" w:rsidRPr="001A5E28">
        <w:rPr>
          <w:rFonts w:asciiTheme="minorHAnsi" w:eastAsia="Times New Roman" w:hAnsiTheme="minorHAnsi" w:cstheme="minorHAnsi"/>
          <w:sz w:val="24"/>
          <w:szCs w:val="24"/>
        </w:rPr>
        <w:t xml:space="preserve"> incentivo ou bolsa de pesquisa recebidas pelos </w:t>
      </w:r>
      <w:r w:rsidR="007557E0" w:rsidRPr="001A5E28">
        <w:rPr>
          <w:rFonts w:asciiTheme="minorHAnsi" w:eastAsia="Times New Roman" w:hAnsiTheme="minorHAnsi" w:cstheme="minorHAnsi"/>
          <w:sz w:val="24"/>
          <w:szCs w:val="24"/>
        </w:rPr>
        <w:t>participantes</w:t>
      </w:r>
      <w:r w:rsidR="00625562" w:rsidRPr="001A5E28">
        <w:rPr>
          <w:rFonts w:asciiTheme="minorHAnsi" w:eastAsia="Times New Roman" w:hAnsiTheme="minorHAnsi" w:cstheme="minorHAnsi"/>
          <w:sz w:val="24"/>
          <w:szCs w:val="24"/>
        </w:rPr>
        <w:t xml:space="preserve"> e/ou pesquisadores do trabalho</w:t>
      </w:r>
      <w:r w:rsidR="007557E0" w:rsidRPr="001A5E28">
        <w:rPr>
          <w:rFonts w:asciiTheme="minorHAnsi" w:eastAsia="Times New Roman" w:hAnsiTheme="minorHAnsi" w:cstheme="minorHAnsi"/>
          <w:sz w:val="24"/>
          <w:szCs w:val="24"/>
        </w:rPr>
        <w:t>.</w:t>
      </w:r>
    </w:p>
    <w:p w14:paraId="4BEBE2DC" w14:textId="77777777" w:rsidR="00132391" w:rsidRPr="001A5E28" w:rsidRDefault="007557E0" w:rsidP="00CD7348">
      <w:pPr>
        <w:keepNext/>
        <w:keepLines/>
        <w:spacing w:line="360" w:lineRule="auto"/>
        <w:jc w:val="center"/>
        <w:rPr>
          <w:rFonts w:asciiTheme="minorHAnsi" w:eastAsia="Times New Roman" w:hAnsiTheme="minorHAnsi" w:cstheme="minorHAnsi"/>
          <w:b/>
          <w:sz w:val="24"/>
          <w:szCs w:val="24"/>
        </w:rPr>
      </w:pPr>
      <w:r w:rsidRPr="001A5E28">
        <w:rPr>
          <w:rFonts w:asciiTheme="minorHAnsi" w:eastAsia="Times New Roman" w:hAnsiTheme="minorHAnsi" w:cstheme="minorHAnsi"/>
          <w:b/>
          <w:sz w:val="24"/>
          <w:szCs w:val="24"/>
        </w:rPr>
        <w:t>Contribuições dos autores</w:t>
      </w:r>
    </w:p>
    <w:p w14:paraId="336AEAA3" w14:textId="77777777" w:rsidR="00132391" w:rsidRPr="001A5E28" w:rsidRDefault="005A1DAA" w:rsidP="0036651A">
      <w:pPr>
        <w:keepNext/>
        <w:keepLines/>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No </w:t>
      </w:r>
      <w:r w:rsidRPr="001A5E28">
        <w:rPr>
          <w:rFonts w:asciiTheme="minorHAnsi" w:eastAsia="Times New Roman" w:hAnsiTheme="minorHAnsi" w:cstheme="minorHAnsi"/>
          <w:b/>
          <w:sz w:val="24"/>
          <w:szCs w:val="24"/>
        </w:rPr>
        <w:t>documento suplementar</w:t>
      </w:r>
      <w:r w:rsidRPr="001A5E28">
        <w:rPr>
          <w:rFonts w:asciiTheme="minorHAnsi" w:eastAsia="Times New Roman" w:hAnsiTheme="minorHAnsi" w:cstheme="minorHAnsi"/>
          <w:sz w:val="24"/>
          <w:szCs w:val="24"/>
        </w:rPr>
        <w:t xml:space="preserve"> </w:t>
      </w:r>
      <w:r w:rsidR="00CD7348" w:rsidRPr="001A5E28">
        <w:rPr>
          <w:rFonts w:asciiTheme="minorHAnsi" w:eastAsia="Times New Roman" w:hAnsiTheme="minorHAnsi" w:cstheme="minorHAnsi"/>
          <w:sz w:val="24"/>
          <w:szCs w:val="24"/>
        </w:rPr>
        <w:t xml:space="preserve">é </w:t>
      </w:r>
      <w:r w:rsidR="00CD7348" w:rsidRPr="001A5E28">
        <w:rPr>
          <w:rFonts w:asciiTheme="minorHAnsi" w:eastAsia="Times New Roman" w:hAnsiTheme="minorHAnsi" w:cstheme="minorHAnsi"/>
          <w:b/>
          <w:sz w:val="24"/>
          <w:szCs w:val="24"/>
        </w:rPr>
        <w:t xml:space="preserve">obrigatório </w:t>
      </w:r>
      <w:r w:rsidR="007557E0" w:rsidRPr="001A5E28">
        <w:rPr>
          <w:rFonts w:asciiTheme="minorHAnsi" w:eastAsia="Times New Roman" w:hAnsiTheme="minorHAnsi" w:cstheme="minorHAnsi"/>
          <w:sz w:val="24"/>
          <w:szCs w:val="24"/>
        </w:rPr>
        <w:t>indicar as contribuições dos autores no artigo, abaixo a relação das funções que devem ser aplicadas e o formato (autores + atribuições). Quando tem somente UM AUTOR, não é necessário incluir as contribuições.</w:t>
      </w:r>
    </w:p>
    <w:p w14:paraId="27B84B74"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Informe, pelas iniciais do nome e sobrenome, qual a efetiva participação de cada um dos autores do artigo, por exemplo estabeleça as contribuições conforme a lista, não exaustiva, abaixo:</w:t>
      </w:r>
    </w:p>
    <w:p w14:paraId="64336B9E"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Conceituação</w:t>
      </w:r>
    </w:p>
    <w:p w14:paraId="23B47B5F"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Curadoria de Dados</w:t>
      </w:r>
    </w:p>
    <w:p w14:paraId="5DED9F5C"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Análise Formal</w:t>
      </w:r>
    </w:p>
    <w:p w14:paraId="000780F1"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Obtenção de Financiamento</w:t>
      </w:r>
    </w:p>
    <w:p w14:paraId="3AEA3BF9"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Investigação</w:t>
      </w:r>
    </w:p>
    <w:p w14:paraId="470B8F8F"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Metodologia</w:t>
      </w:r>
    </w:p>
    <w:p w14:paraId="218F28BC"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Administração do Projeto</w:t>
      </w:r>
    </w:p>
    <w:p w14:paraId="0C1A683A"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Recursos</w:t>
      </w:r>
    </w:p>
    <w:p w14:paraId="6C1D27D3"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Software</w:t>
      </w:r>
    </w:p>
    <w:p w14:paraId="358DB0AE"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Supervisão</w:t>
      </w:r>
    </w:p>
    <w:p w14:paraId="17BFD3C3"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Validação</w:t>
      </w:r>
    </w:p>
    <w:p w14:paraId="352B9D6F"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Visualização</w:t>
      </w:r>
    </w:p>
    <w:p w14:paraId="65436AA3"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lastRenderedPageBreak/>
        <w:t>Escrita – Primeira Redação</w:t>
      </w:r>
    </w:p>
    <w:p w14:paraId="665EDBB6" w14:textId="77777777" w:rsidR="00132391" w:rsidRPr="001A5E28" w:rsidRDefault="007557E0" w:rsidP="0036651A">
      <w:pPr>
        <w:spacing w:after="0"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Escrita – Revisão e Edição</w:t>
      </w:r>
    </w:p>
    <w:p w14:paraId="601FAF8E" w14:textId="77777777" w:rsidR="00132391" w:rsidRPr="001A5E28" w:rsidRDefault="007557E0">
      <w:pPr>
        <w:spacing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Exemplo de como </w:t>
      </w:r>
      <w:r w:rsidR="00CD7348" w:rsidRPr="001A5E28">
        <w:rPr>
          <w:rFonts w:asciiTheme="minorHAnsi" w:eastAsia="Times New Roman" w:hAnsiTheme="minorHAnsi" w:cstheme="minorHAnsi"/>
          <w:sz w:val="24"/>
          <w:szCs w:val="24"/>
        </w:rPr>
        <w:t>serão indicadas</w:t>
      </w:r>
      <w:r w:rsidRPr="001A5E28">
        <w:rPr>
          <w:rFonts w:asciiTheme="minorHAnsi" w:eastAsia="Times New Roman" w:hAnsiTheme="minorHAnsi" w:cstheme="minorHAnsi"/>
          <w:sz w:val="24"/>
          <w:szCs w:val="24"/>
        </w:rPr>
        <w:t xml:space="preserve"> as contribuições: Contribuições dos autores: BM: Conceituação, Curadoria de Dados, Análise Formal. MMMF: Supervisão, Validação, Visualização, Escrita – Primeira Redação. AGO: Obtenção de Financiamento, Investigação, Metodologia.</w:t>
      </w:r>
    </w:p>
    <w:p w14:paraId="3A9EBDA4" w14:textId="77777777" w:rsidR="00132391" w:rsidRPr="001A5E28" w:rsidRDefault="007557E0" w:rsidP="00CD7348">
      <w:pPr>
        <w:spacing w:line="360" w:lineRule="auto"/>
        <w:jc w:val="center"/>
        <w:rPr>
          <w:rFonts w:asciiTheme="minorHAnsi" w:eastAsia="Times New Roman" w:hAnsiTheme="minorHAnsi" w:cstheme="minorHAnsi"/>
          <w:b/>
          <w:sz w:val="24"/>
          <w:szCs w:val="24"/>
        </w:rPr>
      </w:pPr>
      <w:r w:rsidRPr="001A5E28">
        <w:rPr>
          <w:rFonts w:asciiTheme="minorHAnsi" w:eastAsia="Times New Roman" w:hAnsiTheme="minorHAnsi" w:cstheme="minorHAnsi"/>
          <w:b/>
          <w:sz w:val="24"/>
          <w:szCs w:val="24"/>
        </w:rPr>
        <w:t>Declaração de conflito de interesses</w:t>
      </w:r>
    </w:p>
    <w:p w14:paraId="76DE1B5C" w14:textId="77777777" w:rsidR="00132391" w:rsidRPr="001A5E28" w:rsidRDefault="007557E0">
      <w:pPr>
        <w:spacing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Explicite possíveis conflitos de interesse existentes entre os autores e instituições parceiras, financiadores da pesquisa etc. Nada a declarar.</w:t>
      </w:r>
    </w:p>
    <w:p w14:paraId="41CC9002" w14:textId="77777777" w:rsidR="00132391" w:rsidRPr="001A5E28" w:rsidRDefault="007557E0" w:rsidP="00CD7348">
      <w:pPr>
        <w:keepNext/>
        <w:keepLines/>
        <w:pBdr>
          <w:top w:val="nil"/>
          <w:left w:val="nil"/>
          <w:bottom w:val="nil"/>
          <w:right w:val="nil"/>
          <w:between w:val="nil"/>
        </w:pBdr>
        <w:spacing w:line="360" w:lineRule="auto"/>
        <w:jc w:val="center"/>
        <w:rPr>
          <w:rFonts w:asciiTheme="minorHAnsi" w:eastAsia="Times New Roman" w:hAnsiTheme="minorHAnsi" w:cstheme="minorHAnsi"/>
          <w:b/>
          <w:color w:val="000000"/>
          <w:sz w:val="24"/>
          <w:szCs w:val="24"/>
        </w:rPr>
      </w:pPr>
      <w:r w:rsidRPr="001A5E28">
        <w:rPr>
          <w:rFonts w:asciiTheme="minorHAnsi" w:eastAsia="Times New Roman" w:hAnsiTheme="minorHAnsi" w:cstheme="minorHAnsi"/>
          <w:b/>
          <w:color w:val="000000"/>
          <w:sz w:val="24"/>
          <w:szCs w:val="24"/>
        </w:rPr>
        <w:t>REFERÊNCIAS</w:t>
      </w:r>
    </w:p>
    <w:p w14:paraId="5FBD72AB" w14:textId="77777777" w:rsidR="00132391" w:rsidRPr="001A5E28" w:rsidRDefault="007557E0">
      <w:pPr>
        <w:spacing w:line="360" w:lineRule="auto"/>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O título “Referências” não é numerado. Todas as referências citadas no artigo devem vir listadas alfabeticamente (ver modelo). O uso do DOI é altamente encorajado. Todas as referências mencionadas na Lista de Referências são citadas no texto e vice-versa. As referências serão apresentadas sem recuo, com margem justificada na esquerda e espaçamento simples com 6 </w:t>
      </w:r>
      <w:proofErr w:type="spellStart"/>
      <w:r w:rsidRPr="001A5E28">
        <w:rPr>
          <w:rFonts w:asciiTheme="minorHAnsi" w:eastAsia="Times New Roman" w:hAnsiTheme="minorHAnsi" w:cstheme="minorHAnsi"/>
          <w:sz w:val="24"/>
          <w:szCs w:val="24"/>
        </w:rPr>
        <w:t>pt</w:t>
      </w:r>
      <w:proofErr w:type="spellEnd"/>
      <w:r w:rsidRPr="001A5E28">
        <w:rPr>
          <w:rFonts w:asciiTheme="minorHAnsi" w:eastAsia="Times New Roman" w:hAnsiTheme="minorHAnsi" w:cstheme="minorHAnsi"/>
          <w:sz w:val="24"/>
          <w:szCs w:val="24"/>
        </w:rPr>
        <w:t xml:space="preserve"> entre essas. As referências devem ser organizadas em ordem alfabética e utilizar de acordo com o estilo APA (7. ed.). Acompanhe alguns exemplos:</w:t>
      </w:r>
    </w:p>
    <w:p w14:paraId="01E4F114" w14:textId="77777777" w:rsidR="00132391" w:rsidRPr="001A5E28" w:rsidRDefault="007557E0" w:rsidP="00CD7348">
      <w:pPr>
        <w:spacing w:line="240" w:lineRule="auto"/>
        <w:ind w:left="284" w:hanging="284"/>
        <w:jc w:val="both"/>
        <w:rPr>
          <w:rFonts w:asciiTheme="minorHAnsi" w:eastAsia="Times New Roman" w:hAnsiTheme="minorHAnsi" w:cstheme="minorHAnsi"/>
          <w:sz w:val="24"/>
          <w:szCs w:val="24"/>
        </w:rPr>
      </w:pPr>
      <w:r w:rsidRPr="001A5E28">
        <w:rPr>
          <w:rFonts w:asciiTheme="minorHAnsi" w:eastAsia="Times New Roman" w:hAnsiTheme="minorHAnsi" w:cstheme="minorHAnsi"/>
          <w:sz w:val="24"/>
          <w:szCs w:val="24"/>
        </w:rPr>
        <w:t xml:space="preserve">Rech, Adir Ubaldo &amp; Rech, </w:t>
      </w:r>
      <w:proofErr w:type="spellStart"/>
      <w:r w:rsidRPr="001A5E28">
        <w:rPr>
          <w:rFonts w:asciiTheme="minorHAnsi" w:eastAsia="Times New Roman" w:hAnsiTheme="minorHAnsi" w:cstheme="minorHAnsi"/>
          <w:sz w:val="24"/>
          <w:szCs w:val="24"/>
        </w:rPr>
        <w:t>Adivandro</w:t>
      </w:r>
      <w:proofErr w:type="spellEnd"/>
      <w:r w:rsidR="004D23EA" w:rsidRPr="001A5E28">
        <w:rPr>
          <w:rFonts w:asciiTheme="minorHAnsi" w:eastAsia="Times New Roman" w:hAnsiTheme="minorHAnsi" w:cstheme="minorHAnsi"/>
          <w:sz w:val="24"/>
          <w:szCs w:val="24"/>
        </w:rPr>
        <w:t xml:space="preserve"> (2013)</w:t>
      </w:r>
      <w:r w:rsidRPr="001A5E28">
        <w:rPr>
          <w:rFonts w:asciiTheme="minorHAnsi" w:eastAsia="Times New Roman" w:hAnsiTheme="minorHAnsi" w:cstheme="minorHAnsi"/>
          <w:sz w:val="24"/>
          <w:szCs w:val="24"/>
        </w:rPr>
        <w:t xml:space="preserve">. </w:t>
      </w:r>
      <w:r w:rsidRPr="001A5E28">
        <w:rPr>
          <w:rFonts w:asciiTheme="minorHAnsi" w:eastAsia="Times New Roman" w:hAnsiTheme="minorHAnsi" w:cstheme="minorHAnsi"/>
          <w:i/>
          <w:sz w:val="24"/>
          <w:szCs w:val="24"/>
        </w:rPr>
        <w:t>Zoneamento ambiental como plataforma de planejamento da sustentabilidade</w:t>
      </w:r>
      <w:r w:rsidRPr="001A5E28">
        <w:rPr>
          <w:rFonts w:asciiTheme="minorHAnsi" w:eastAsia="Times New Roman" w:hAnsiTheme="minorHAnsi" w:cstheme="minorHAnsi"/>
          <w:sz w:val="24"/>
          <w:szCs w:val="24"/>
        </w:rPr>
        <w:t xml:space="preserve">. Caxias do Sul: </w:t>
      </w:r>
      <w:proofErr w:type="spellStart"/>
      <w:r w:rsidRPr="001A5E28">
        <w:rPr>
          <w:rFonts w:asciiTheme="minorHAnsi" w:eastAsia="Times New Roman" w:hAnsiTheme="minorHAnsi" w:cstheme="minorHAnsi"/>
          <w:sz w:val="24"/>
          <w:szCs w:val="24"/>
        </w:rPr>
        <w:t>Educs</w:t>
      </w:r>
      <w:proofErr w:type="spellEnd"/>
      <w:r w:rsidRPr="001A5E28">
        <w:rPr>
          <w:rFonts w:asciiTheme="minorHAnsi" w:eastAsia="Times New Roman" w:hAnsiTheme="minorHAnsi" w:cstheme="minorHAnsi"/>
          <w:sz w:val="24"/>
          <w:szCs w:val="24"/>
        </w:rPr>
        <w:t>, 2013.</w:t>
      </w:r>
    </w:p>
    <w:p w14:paraId="47012F68"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BIPM. (2019). </w:t>
      </w:r>
      <w:r w:rsidRPr="001A5E28">
        <w:rPr>
          <w:rFonts w:asciiTheme="minorHAnsi" w:hAnsiTheme="minorHAnsi" w:cstheme="minorHAnsi"/>
          <w:i/>
        </w:rPr>
        <w:t xml:space="preserve">Le </w:t>
      </w:r>
      <w:proofErr w:type="spellStart"/>
      <w:r w:rsidRPr="001A5E28">
        <w:rPr>
          <w:rFonts w:asciiTheme="minorHAnsi" w:hAnsiTheme="minorHAnsi" w:cstheme="minorHAnsi"/>
          <w:i/>
        </w:rPr>
        <w:t>Système</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international</w:t>
      </w:r>
      <w:proofErr w:type="spellEnd"/>
      <w:r w:rsidRPr="001A5E28">
        <w:rPr>
          <w:rFonts w:asciiTheme="minorHAnsi" w:hAnsiTheme="minorHAnsi" w:cstheme="minorHAnsi"/>
          <w:i/>
        </w:rPr>
        <w:t xml:space="preserve"> d’</w:t>
      </w:r>
      <w:proofErr w:type="spellStart"/>
      <w:r w:rsidRPr="001A5E28">
        <w:rPr>
          <w:rFonts w:asciiTheme="minorHAnsi" w:hAnsiTheme="minorHAnsi" w:cstheme="minorHAnsi"/>
          <w:i/>
        </w:rPr>
        <w:t>unités</w:t>
      </w:r>
      <w:proofErr w:type="spellEnd"/>
      <w:r w:rsidRPr="001A5E28">
        <w:rPr>
          <w:rFonts w:asciiTheme="minorHAnsi" w:hAnsiTheme="minorHAnsi" w:cstheme="minorHAnsi"/>
          <w:i/>
        </w:rPr>
        <w:t xml:space="preserve"> (SI) / The </w:t>
      </w:r>
      <w:proofErr w:type="spellStart"/>
      <w:r w:rsidRPr="001A5E28">
        <w:rPr>
          <w:rFonts w:asciiTheme="minorHAnsi" w:hAnsiTheme="minorHAnsi" w:cstheme="minorHAnsi"/>
          <w:i/>
        </w:rPr>
        <w:t>International</w:t>
      </w:r>
      <w:proofErr w:type="spellEnd"/>
      <w:r w:rsidRPr="001A5E28">
        <w:rPr>
          <w:rFonts w:asciiTheme="minorHAnsi" w:hAnsiTheme="minorHAnsi" w:cstheme="minorHAnsi"/>
          <w:i/>
        </w:rPr>
        <w:t xml:space="preserve"> System </w:t>
      </w:r>
      <w:proofErr w:type="spellStart"/>
      <w:r w:rsidRPr="001A5E28">
        <w:rPr>
          <w:rFonts w:asciiTheme="minorHAnsi" w:hAnsiTheme="minorHAnsi" w:cstheme="minorHAnsi"/>
          <w:i/>
        </w:rPr>
        <w:t>of</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Units</w:t>
      </w:r>
      <w:proofErr w:type="spellEnd"/>
      <w:r w:rsidRPr="001A5E28">
        <w:rPr>
          <w:rFonts w:asciiTheme="minorHAnsi" w:hAnsiTheme="minorHAnsi" w:cstheme="minorHAnsi"/>
          <w:i/>
        </w:rPr>
        <w:t xml:space="preserve"> (SI)</w:t>
      </w:r>
      <w:r w:rsidRPr="001A5E28">
        <w:rPr>
          <w:rFonts w:asciiTheme="minorHAnsi" w:hAnsiTheme="minorHAnsi" w:cstheme="minorHAnsi"/>
        </w:rPr>
        <w:t xml:space="preserve"> (9th ed., Vol. 1). https://www.bipm.org/en/publications/si-brochure</w:t>
      </w:r>
    </w:p>
    <w:p w14:paraId="138489E5"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BIPM. (2021). </w:t>
      </w:r>
      <w:r w:rsidRPr="001A5E28">
        <w:rPr>
          <w:rFonts w:asciiTheme="minorHAnsi" w:hAnsiTheme="minorHAnsi" w:cstheme="minorHAnsi"/>
          <w:i/>
        </w:rPr>
        <w:t>O SISTEMA INTERNACIONAL DE UNIDADES - Tradução luso-brasileira de 2021 do SI da 9</w:t>
      </w:r>
      <w:r w:rsidRPr="001A5E28">
        <w:rPr>
          <w:rFonts w:asciiTheme="minorHAnsi" w:hAnsiTheme="minorHAnsi" w:cstheme="minorHAnsi"/>
          <w:i/>
          <w:vertAlign w:val="superscript"/>
        </w:rPr>
        <w:t>a</w:t>
      </w:r>
      <w:r w:rsidRPr="001A5E28">
        <w:rPr>
          <w:rFonts w:asciiTheme="minorHAnsi" w:hAnsiTheme="minorHAnsi" w:cstheme="minorHAnsi"/>
          <w:i/>
        </w:rPr>
        <w:t xml:space="preserve"> edição</w:t>
      </w:r>
      <w:r w:rsidRPr="001A5E28">
        <w:rPr>
          <w:rFonts w:asciiTheme="minorHAnsi" w:hAnsiTheme="minorHAnsi" w:cstheme="minorHAnsi"/>
        </w:rPr>
        <w:t xml:space="preserve"> (INMETRO &amp; IPQ, Eds.; 1</w:t>
      </w:r>
      <w:r w:rsidRPr="001A5E28">
        <w:rPr>
          <w:rFonts w:asciiTheme="minorHAnsi" w:hAnsiTheme="minorHAnsi" w:cstheme="minorHAnsi"/>
          <w:vertAlign w:val="superscript"/>
        </w:rPr>
        <w:t>a</w:t>
      </w:r>
      <w:r w:rsidRPr="001A5E28">
        <w:rPr>
          <w:rFonts w:asciiTheme="minorHAnsi" w:hAnsiTheme="minorHAnsi" w:cstheme="minorHAnsi"/>
        </w:rPr>
        <w:t xml:space="preserve"> tradução, Vol. 1). INMETRO IPQ. http://www1.ipq.pt/PT/Metrologia/Documents/Traducao_luso_brasileira_2021_SI.pdf</w:t>
      </w:r>
    </w:p>
    <w:p w14:paraId="5EAAC9E4"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BIPM, IEC, IFC, ILAC, ISO, IUPAC, IUPAP, &amp; OIML. (2008a). GUM: </w:t>
      </w:r>
      <w:proofErr w:type="spellStart"/>
      <w:r w:rsidRPr="001A5E28">
        <w:rPr>
          <w:rFonts w:asciiTheme="minorHAnsi" w:hAnsiTheme="minorHAnsi" w:cstheme="minorHAnsi"/>
        </w:rPr>
        <w:t>Evaluation</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of</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measurement</w:t>
      </w:r>
      <w:proofErr w:type="spellEnd"/>
      <w:r w:rsidRPr="001A5E28">
        <w:rPr>
          <w:rFonts w:asciiTheme="minorHAnsi" w:hAnsiTheme="minorHAnsi" w:cstheme="minorHAnsi"/>
        </w:rPr>
        <w:t xml:space="preserve"> data — </w:t>
      </w:r>
      <w:proofErr w:type="spellStart"/>
      <w:r w:rsidRPr="001A5E28">
        <w:rPr>
          <w:rFonts w:asciiTheme="minorHAnsi" w:hAnsiTheme="minorHAnsi" w:cstheme="minorHAnsi"/>
        </w:rPr>
        <w:t>Guide</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to</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the</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expression</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of</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uncertainty</w:t>
      </w:r>
      <w:proofErr w:type="spellEnd"/>
      <w:r w:rsidRPr="001A5E28">
        <w:rPr>
          <w:rFonts w:asciiTheme="minorHAnsi" w:hAnsiTheme="minorHAnsi" w:cstheme="minorHAnsi"/>
        </w:rPr>
        <w:t xml:space="preserve"> in </w:t>
      </w:r>
      <w:proofErr w:type="spellStart"/>
      <w:r w:rsidRPr="001A5E28">
        <w:rPr>
          <w:rFonts w:asciiTheme="minorHAnsi" w:hAnsiTheme="minorHAnsi" w:cstheme="minorHAnsi"/>
        </w:rPr>
        <w:t>measurement</w:t>
      </w:r>
      <w:proofErr w:type="spellEnd"/>
      <w:r w:rsidRPr="001A5E28">
        <w:rPr>
          <w:rFonts w:asciiTheme="minorHAnsi" w:hAnsiTheme="minorHAnsi" w:cstheme="minorHAnsi"/>
        </w:rPr>
        <w:t xml:space="preserve"> (GUM). In O. BIPM, IEC, IFCC, ILAC, IUPAC, IUPAP, ISO (Ed.), </w:t>
      </w:r>
      <w:proofErr w:type="spellStart"/>
      <w:r w:rsidRPr="001A5E28">
        <w:rPr>
          <w:rFonts w:asciiTheme="minorHAnsi" w:hAnsiTheme="minorHAnsi" w:cstheme="minorHAnsi"/>
          <w:i/>
        </w:rPr>
        <w:t>International</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Organization</w:t>
      </w:r>
      <w:proofErr w:type="spellEnd"/>
      <w:r w:rsidRPr="001A5E28">
        <w:rPr>
          <w:rFonts w:asciiTheme="minorHAnsi" w:hAnsiTheme="minorHAnsi" w:cstheme="minorHAnsi"/>
          <w:i/>
        </w:rPr>
        <w:t xml:space="preserve"> for </w:t>
      </w:r>
      <w:proofErr w:type="spellStart"/>
      <w:r w:rsidRPr="001A5E28">
        <w:rPr>
          <w:rFonts w:asciiTheme="minorHAnsi" w:hAnsiTheme="minorHAnsi" w:cstheme="minorHAnsi"/>
          <w:i/>
        </w:rPr>
        <w:t>Standardization</w:t>
      </w:r>
      <w:proofErr w:type="spellEnd"/>
      <w:r w:rsidRPr="001A5E28">
        <w:rPr>
          <w:rFonts w:asciiTheme="minorHAnsi" w:hAnsiTheme="minorHAnsi" w:cstheme="minorHAnsi"/>
          <w:i/>
        </w:rPr>
        <w:t xml:space="preserve"> Geneva ISBN</w:t>
      </w:r>
      <w:r w:rsidRPr="001A5E28">
        <w:rPr>
          <w:rFonts w:asciiTheme="minorHAnsi" w:hAnsiTheme="minorHAnsi" w:cstheme="minorHAnsi"/>
        </w:rPr>
        <w:t xml:space="preserve"> (1st ed., Vol. 50, </w:t>
      </w:r>
      <w:proofErr w:type="spellStart"/>
      <w:r w:rsidRPr="001A5E28">
        <w:rPr>
          <w:rFonts w:asciiTheme="minorHAnsi" w:hAnsiTheme="minorHAnsi" w:cstheme="minorHAnsi"/>
        </w:rPr>
        <w:t>Issue</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September</w:t>
      </w:r>
      <w:proofErr w:type="spellEnd"/>
      <w:r w:rsidRPr="001A5E28">
        <w:rPr>
          <w:rFonts w:asciiTheme="minorHAnsi" w:hAnsiTheme="minorHAnsi" w:cstheme="minorHAnsi"/>
        </w:rPr>
        <w:t>). BIPM. https://www.bipm.org/utils/common/documents/jcgm/JCGM_100_2008_E.pdf</w:t>
      </w:r>
    </w:p>
    <w:p w14:paraId="59101667"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BIPM, IEC, IFC, ILAC, ISO, IUPAC, IUPAP, &amp; OIML. (2008b). GUM S1: </w:t>
      </w:r>
      <w:proofErr w:type="spellStart"/>
      <w:r w:rsidRPr="001A5E28">
        <w:rPr>
          <w:rFonts w:asciiTheme="minorHAnsi" w:hAnsiTheme="minorHAnsi" w:cstheme="minorHAnsi"/>
        </w:rPr>
        <w:t>Supplement</w:t>
      </w:r>
      <w:proofErr w:type="spellEnd"/>
      <w:r w:rsidRPr="001A5E28">
        <w:rPr>
          <w:rFonts w:asciiTheme="minorHAnsi" w:hAnsiTheme="minorHAnsi" w:cstheme="minorHAnsi"/>
        </w:rPr>
        <w:t xml:space="preserve"> 1 </w:t>
      </w:r>
      <w:proofErr w:type="spellStart"/>
      <w:r w:rsidRPr="001A5E28">
        <w:rPr>
          <w:rFonts w:asciiTheme="minorHAnsi" w:hAnsiTheme="minorHAnsi" w:cstheme="minorHAnsi"/>
        </w:rPr>
        <w:t>to</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the</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Guide</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to</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the</w:t>
      </w:r>
      <w:proofErr w:type="spellEnd"/>
      <w:r w:rsidRPr="001A5E28">
        <w:rPr>
          <w:rFonts w:asciiTheme="minorHAnsi" w:hAnsiTheme="minorHAnsi" w:cstheme="minorHAnsi"/>
        </w:rPr>
        <w:t xml:space="preserve"> Expression </w:t>
      </w:r>
      <w:proofErr w:type="spellStart"/>
      <w:r w:rsidRPr="001A5E28">
        <w:rPr>
          <w:rFonts w:asciiTheme="minorHAnsi" w:hAnsiTheme="minorHAnsi" w:cstheme="minorHAnsi"/>
        </w:rPr>
        <w:t>of</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Uncertainty</w:t>
      </w:r>
      <w:proofErr w:type="spellEnd"/>
      <w:r w:rsidRPr="001A5E28">
        <w:rPr>
          <w:rFonts w:asciiTheme="minorHAnsi" w:hAnsiTheme="minorHAnsi" w:cstheme="minorHAnsi"/>
        </w:rPr>
        <w:t xml:space="preserve"> in </w:t>
      </w:r>
      <w:proofErr w:type="spellStart"/>
      <w:r w:rsidRPr="001A5E28">
        <w:rPr>
          <w:rFonts w:asciiTheme="minorHAnsi" w:hAnsiTheme="minorHAnsi" w:cstheme="minorHAnsi"/>
        </w:rPr>
        <w:t>Measurement</w:t>
      </w:r>
      <w:proofErr w:type="spellEnd"/>
      <w:r w:rsidRPr="001A5E28">
        <w:rPr>
          <w:rFonts w:asciiTheme="minorHAnsi" w:hAnsiTheme="minorHAnsi" w:cstheme="minorHAnsi"/>
        </w:rPr>
        <w:t xml:space="preserve">” - </w:t>
      </w:r>
      <w:proofErr w:type="spellStart"/>
      <w:r w:rsidRPr="001A5E28">
        <w:rPr>
          <w:rFonts w:asciiTheme="minorHAnsi" w:hAnsiTheme="minorHAnsi" w:cstheme="minorHAnsi"/>
        </w:rPr>
        <w:t>Propagation</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of</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distributions</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using</w:t>
      </w:r>
      <w:proofErr w:type="spellEnd"/>
      <w:r w:rsidRPr="001A5E28">
        <w:rPr>
          <w:rFonts w:asciiTheme="minorHAnsi" w:hAnsiTheme="minorHAnsi" w:cstheme="minorHAnsi"/>
        </w:rPr>
        <w:t xml:space="preserve"> a Monte Carlo </w:t>
      </w:r>
      <w:proofErr w:type="spellStart"/>
      <w:r w:rsidRPr="001A5E28">
        <w:rPr>
          <w:rFonts w:asciiTheme="minorHAnsi" w:hAnsiTheme="minorHAnsi" w:cstheme="minorHAnsi"/>
        </w:rPr>
        <w:t>method</w:t>
      </w:r>
      <w:proofErr w:type="spellEnd"/>
      <w:r w:rsidRPr="001A5E28">
        <w:rPr>
          <w:rFonts w:asciiTheme="minorHAnsi" w:hAnsiTheme="minorHAnsi" w:cstheme="minorHAnsi"/>
        </w:rPr>
        <w:t xml:space="preserve">, JCGM 101:2008. In O. BIPM, IEC, IFCC, ILAC, IUPAC, IUPAP, ISO (Ed.), </w:t>
      </w:r>
      <w:proofErr w:type="spellStart"/>
      <w:r w:rsidRPr="001A5E28">
        <w:rPr>
          <w:rFonts w:asciiTheme="minorHAnsi" w:hAnsiTheme="minorHAnsi" w:cstheme="minorHAnsi"/>
          <w:i/>
        </w:rPr>
        <w:t>International</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Organization</w:t>
      </w:r>
      <w:proofErr w:type="spellEnd"/>
      <w:r w:rsidRPr="001A5E28">
        <w:rPr>
          <w:rFonts w:asciiTheme="minorHAnsi" w:hAnsiTheme="minorHAnsi" w:cstheme="minorHAnsi"/>
          <w:i/>
        </w:rPr>
        <w:t xml:space="preserve"> for </w:t>
      </w:r>
      <w:proofErr w:type="spellStart"/>
      <w:r w:rsidRPr="001A5E28">
        <w:rPr>
          <w:rFonts w:asciiTheme="minorHAnsi" w:hAnsiTheme="minorHAnsi" w:cstheme="minorHAnsi"/>
          <w:i/>
        </w:rPr>
        <w:t>Standardization</w:t>
      </w:r>
      <w:proofErr w:type="spellEnd"/>
      <w:r w:rsidRPr="001A5E28">
        <w:rPr>
          <w:rFonts w:asciiTheme="minorHAnsi" w:hAnsiTheme="minorHAnsi" w:cstheme="minorHAnsi"/>
          <w:i/>
        </w:rPr>
        <w:t xml:space="preserve"> Geneva ISBN</w:t>
      </w:r>
      <w:r w:rsidRPr="001A5E28">
        <w:rPr>
          <w:rFonts w:asciiTheme="minorHAnsi" w:hAnsiTheme="minorHAnsi" w:cstheme="minorHAnsi"/>
        </w:rPr>
        <w:t xml:space="preserve"> (1st ed.). BIPM. https://www.bipm.org/utils/common/documents/jcgm/JCGM_101_2008_E.pdf</w:t>
      </w:r>
    </w:p>
    <w:p w14:paraId="593860CE"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lastRenderedPageBreak/>
        <w:t xml:space="preserve">BIPM, IEC, IFC, ILAC, ISO, IUPAC, IUPAP, &amp; OIML. (2011). </w:t>
      </w:r>
      <w:r w:rsidRPr="001A5E28">
        <w:rPr>
          <w:rFonts w:asciiTheme="minorHAnsi" w:hAnsiTheme="minorHAnsi" w:cstheme="minorHAnsi"/>
          <w:i/>
        </w:rPr>
        <w:t xml:space="preserve">GUM S2: </w:t>
      </w:r>
      <w:proofErr w:type="spellStart"/>
      <w:r w:rsidRPr="001A5E28">
        <w:rPr>
          <w:rFonts w:asciiTheme="minorHAnsi" w:hAnsiTheme="minorHAnsi" w:cstheme="minorHAnsi"/>
          <w:i/>
        </w:rPr>
        <w:t>Evaluation</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of</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measurement</w:t>
      </w:r>
      <w:proofErr w:type="spellEnd"/>
      <w:r w:rsidRPr="001A5E28">
        <w:rPr>
          <w:rFonts w:asciiTheme="minorHAnsi" w:hAnsiTheme="minorHAnsi" w:cstheme="minorHAnsi"/>
          <w:i/>
        </w:rPr>
        <w:t xml:space="preserve"> data – </w:t>
      </w:r>
      <w:proofErr w:type="spellStart"/>
      <w:r w:rsidRPr="001A5E28">
        <w:rPr>
          <w:rFonts w:asciiTheme="minorHAnsi" w:hAnsiTheme="minorHAnsi" w:cstheme="minorHAnsi"/>
          <w:i/>
        </w:rPr>
        <w:t>Supplement</w:t>
      </w:r>
      <w:proofErr w:type="spellEnd"/>
      <w:r w:rsidRPr="001A5E28">
        <w:rPr>
          <w:rFonts w:asciiTheme="minorHAnsi" w:hAnsiTheme="minorHAnsi" w:cstheme="minorHAnsi"/>
          <w:i/>
        </w:rPr>
        <w:t xml:space="preserve"> 2 </w:t>
      </w:r>
      <w:proofErr w:type="spellStart"/>
      <w:r w:rsidRPr="001A5E28">
        <w:rPr>
          <w:rFonts w:asciiTheme="minorHAnsi" w:hAnsiTheme="minorHAnsi" w:cstheme="minorHAnsi"/>
          <w:i/>
        </w:rPr>
        <w:t>to</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the</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Guide</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to</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the</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expression</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of</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uncertainty</w:t>
      </w:r>
      <w:proofErr w:type="spellEnd"/>
      <w:r w:rsidRPr="001A5E28">
        <w:rPr>
          <w:rFonts w:asciiTheme="minorHAnsi" w:hAnsiTheme="minorHAnsi" w:cstheme="minorHAnsi"/>
          <w:i/>
        </w:rPr>
        <w:t xml:space="preserve"> in </w:t>
      </w:r>
      <w:proofErr w:type="spellStart"/>
      <w:r w:rsidRPr="001A5E28">
        <w:rPr>
          <w:rFonts w:asciiTheme="minorHAnsi" w:hAnsiTheme="minorHAnsi" w:cstheme="minorHAnsi"/>
          <w:i/>
        </w:rPr>
        <w:t>measurement</w:t>
      </w:r>
      <w:proofErr w:type="spellEnd"/>
      <w:r w:rsidRPr="001A5E28">
        <w:rPr>
          <w:rFonts w:asciiTheme="minorHAnsi" w:hAnsiTheme="minorHAnsi" w:cstheme="minorHAnsi"/>
          <w:i/>
        </w:rPr>
        <w:t xml:space="preserve">” – </w:t>
      </w:r>
      <w:proofErr w:type="spellStart"/>
      <w:r w:rsidRPr="001A5E28">
        <w:rPr>
          <w:rFonts w:asciiTheme="minorHAnsi" w:hAnsiTheme="minorHAnsi" w:cstheme="minorHAnsi"/>
          <w:i/>
        </w:rPr>
        <w:t>Extension</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to</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any</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number</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of</w:t>
      </w:r>
      <w:proofErr w:type="spellEnd"/>
      <w:r w:rsidRPr="001A5E28">
        <w:rPr>
          <w:rFonts w:asciiTheme="minorHAnsi" w:hAnsiTheme="minorHAnsi" w:cstheme="minorHAnsi"/>
          <w:i/>
        </w:rPr>
        <w:t xml:space="preserve"> output </w:t>
      </w:r>
      <w:proofErr w:type="spellStart"/>
      <w:r w:rsidRPr="001A5E28">
        <w:rPr>
          <w:rFonts w:asciiTheme="minorHAnsi" w:hAnsiTheme="minorHAnsi" w:cstheme="minorHAnsi"/>
          <w:i/>
        </w:rPr>
        <w:t>quantities</w:t>
      </w:r>
      <w:proofErr w:type="spellEnd"/>
      <w:r w:rsidRPr="001A5E28">
        <w:rPr>
          <w:rFonts w:asciiTheme="minorHAnsi" w:hAnsiTheme="minorHAnsi" w:cstheme="minorHAnsi"/>
          <w:i/>
        </w:rPr>
        <w:t xml:space="preserve"> - JCGM 102: 2011</w:t>
      </w:r>
      <w:r w:rsidRPr="001A5E28">
        <w:rPr>
          <w:rFonts w:asciiTheme="minorHAnsi" w:hAnsiTheme="minorHAnsi" w:cstheme="minorHAnsi"/>
        </w:rPr>
        <w:t xml:space="preserve"> (O. BIPM, IEC, IFCC, ILAC, IUPAC, IUPAP, ISO, Ed.; 1st ed., Vol. 102, </w:t>
      </w:r>
      <w:proofErr w:type="spellStart"/>
      <w:r w:rsidRPr="001A5E28">
        <w:rPr>
          <w:rFonts w:asciiTheme="minorHAnsi" w:hAnsiTheme="minorHAnsi" w:cstheme="minorHAnsi"/>
        </w:rPr>
        <w:t>Issue</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October</w:t>
      </w:r>
      <w:proofErr w:type="spellEnd"/>
      <w:r w:rsidRPr="001A5E28">
        <w:rPr>
          <w:rFonts w:asciiTheme="minorHAnsi" w:hAnsiTheme="minorHAnsi" w:cstheme="minorHAnsi"/>
        </w:rPr>
        <w:t>). BIPM. https://www.bipm.org/utils/common/documents/jcgm/JCGM_102_2011_E.pdf</w:t>
      </w:r>
    </w:p>
    <w:p w14:paraId="62E6B48C"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BIPM, IEC, IFC, ILAC, ISO, IUPAC, IUPAP, &amp; OIML. (2012). </w:t>
      </w:r>
      <w:r w:rsidRPr="001A5E28">
        <w:rPr>
          <w:rFonts w:asciiTheme="minorHAnsi" w:hAnsiTheme="minorHAnsi" w:cstheme="minorHAnsi"/>
          <w:i/>
        </w:rPr>
        <w:t>GUM: Guia para a expressão da incerteza de medição - Avaliação de dados de medição</w:t>
      </w:r>
      <w:r w:rsidRPr="001A5E28">
        <w:rPr>
          <w:rFonts w:asciiTheme="minorHAnsi" w:hAnsiTheme="minorHAnsi" w:cstheme="minorHAnsi"/>
        </w:rPr>
        <w:t xml:space="preserve"> (Inmetro, Ed.; 1st ed.). Inmetro. http://www.inmetro.gov.br/inovacao/publicacoes/gum_final.pdf</w:t>
      </w:r>
    </w:p>
    <w:p w14:paraId="47A94669"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BIPM, IEC, IFCC, ILAC, ISO, IUPAC, IUPAP, &amp; OIML. (2008). </w:t>
      </w:r>
      <w:r w:rsidRPr="001A5E28">
        <w:rPr>
          <w:rFonts w:asciiTheme="minorHAnsi" w:hAnsiTheme="minorHAnsi" w:cstheme="minorHAnsi"/>
          <w:i/>
        </w:rPr>
        <w:t xml:space="preserve">GUM - </w:t>
      </w:r>
      <w:proofErr w:type="spellStart"/>
      <w:r w:rsidRPr="001A5E28">
        <w:rPr>
          <w:rFonts w:asciiTheme="minorHAnsi" w:hAnsiTheme="minorHAnsi" w:cstheme="minorHAnsi"/>
          <w:i/>
        </w:rPr>
        <w:t>Evaluación</w:t>
      </w:r>
      <w:proofErr w:type="spellEnd"/>
      <w:r w:rsidRPr="001A5E28">
        <w:rPr>
          <w:rFonts w:asciiTheme="minorHAnsi" w:hAnsiTheme="minorHAnsi" w:cstheme="minorHAnsi"/>
          <w:i/>
        </w:rPr>
        <w:t xml:space="preserve"> de </w:t>
      </w:r>
      <w:proofErr w:type="spellStart"/>
      <w:r w:rsidRPr="001A5E28">
        <w:rPr>
          <w:rFonts w:asciiTheme="minorHAnsi" w:hAnsiTheme="minorHAnsi" w:cstheme="minorHAnsi"/>
          <w:i/>
        </w:rPr>
        <w:t>datos</w:t>
      </w:r>
      <w:proofErr w:type="spellEnd"/>
      <w:r w:rsidRPr="001A5E28">
        <w:rPr>
          <w:rFonts w:asciiTheme="minorHAnsi" w:hAnsiTheme="minorHAnsi" w:cstheme="minorHAnsi"/>
          <w:i/>
        </w:rPr>
        <w:t xml:space="preserve"> de </w:t>
      </w:r>
      <w:proofErr w:type="spellStart"/>
      <w:r w:rsidRPr="001A5E28">
        <w:rPr>
          <w:rFonts w:asciiTheme="minorHAnsi" w:hAnsiTheme="minorHAnsi" w:cstheme="minorHAnsi"/>
          <w:i/>
        </w:rPr>
        <w:t>medición</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Guía</w:t>
      </w:r>
      <w:proofErr w:type="spellEnd"/>
      <w:r w:rsidRPr="001A5E28">
        <w:rPr>
          <w:rFonts w:asciiTheme="minorHAnsi" w:hAnsiTheme="minorHAnsi" w:cstheme="minorHAnsi"/>
          <w:i/>
        </w:rPr>
        <w:t xml:space="preserve"> para </w:t>
      </w:r>
      <w:proofErr w:type="spellStart"/>
      <w:r w:rsidRPr="001A5E28">
        <w:rPr>
          <w:rFonts w:asciiTheme="minorHAnsi" w:hAnsiTheme="minorHAnsi" w:cstheme="minorHAnsi"/>
          <w:i/>
        </w:rPr>
        <w:t>la</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Expresión</w:t>
      </w:r>
      <w:proofErr w:type="spellEnd"/>
      <w:r w:rsidRPr="001A5E28">
        <w:rPr>
          <w:rFonts w:asciiTheme="minorHAnsi" w:hAnsiTheme="minorHAnsi" w:cstheme="minorHAnsi"/>
          <w:i/>
        </w:rPr>
        <w:t xml:space="preserve"> de </w:t>
      </w:r>
      <w:proofErr w:type="spellStart"/>
      <w:r w:rsidRPr="001A5E28">
        <w:rPr>
          <w:rFonts w:asciiTheme="minorHAnsi" w:hAnsiTheme="minorHAnsi" w:cstheme="minorHAnsi"/>
          <w:i/>
        </w:rPr>
        <w:t>la</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Incertidumbre</w:t>
      </w:r>
      <w:proofErr w:type="spellEnd"/>
      <w:r w:rsidRPr="001A5E28">
        <w:rPr>
          <w:rFonts w:asciiTheme="minorHAnsi" w:hAnsiTheme="minorHAnsi" w:cstheme="minorHAnsi"/>
          <w:i/>
        </w:rPr>
        <w:t xml:space="preserve"> de Medida</w:t>
      </w:r>
      <w:r w:rsidRPr="001A5E28">
        <w:rPr>
          <w:rFonts w:asciiTheme="minorHAnsi" w:hAnsiTheme="minorHAnsi" w:cstheme="minorHAnsi"/>
        </w:rPr>
        <w:t>. https://www.cem.es/sites/default/files/gum20digital1202010.pdf</w:t>
      </w:r>
    </w:p>
    <w:p w14:paraId="43FF0508"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CEM. (2019). </w:t>
      </w:r>
      <w:r w:rsidRPr="001A5E28">
        <w:rPr>
          <w:rFonts w:asciiTheme="minorHAnsi" w:hAnsiTheme="minorHAnsi" w:cstheme="minorHAnsi"/>
          <w:i/>
        </w:rPr>
        <w:t>El Sistema Internacional de Unidades</w:t>
      </w:r>
      <w:r w:rsidRPr="001A5E28">
        <w:rPr>
          <w:rFonts w:asciiTheme="minorHAnsi" w:hAnsiTheme="minorHAnsi" w:cstheme="minorHAnsi"/>
        </w:rPr>
        <w:t xml:space="preserve"> (Vol. 1). chrome-extension://efaidnbmnnnibpcajpcglclefindmkaj/viewer.html?pdfurl=https%3A%2F%2Fwww.cem.es%2Fsites%2Fdefault%2Ffiles%2F30362_elsistemainternacionaldeunidades_web_0.pdf&amp;clen=4016947&amp;chunk=true</w:t>
      </w:r>
    </w:p>
    <w:p w14:paraId="2970EA69"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IBGE. (1993). </w:t>
      </w:r>
      <w:r w:rsidRPr="001A5E28">
        <w:rPr>
          <w:rFonts w:asciiTheme="minorHAnsi" w:hAnsiTheme="minorHAnsi" w:cstheme="minorHAnsi"/>
          <w:i/>
        </w:rPr>
        <w:t>NORMAS DE APRESENTAÇÃO TABULAR</w:t>
      </w:r>
      <w:r w:rsidRPr="001A5E28">
        <w:rPr>
          <w:rFonts w:asciiTheme="minorHAnsi" w:hAnsiTheme="minorHAnsi" w:cstheme="minorHAnsi"/>
        </w:rPr>
        <w:t xml:space="preserve"> (IGBE, Ed.; 3rd ed.). IBGE. https://biblioteca.ibge.gov.br/visualizacao/livros/liv23907.pdf</w:t>
      </w:r>
    </w:p>
    <w:p w14:paraId="6BDD8433"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KALID, R. de A. (2021). </w:t>
      </w:r>
      <w:r w:rsidRPr="001A5E28">
        <w:rPr>
          <w:rFonts w:asciiTheme="minorHAnsi" w:hAnsiTheme="minorHAnsi" w:cstheme="minorHAnsi"/>
          <w:i/>
        </w:rPr>
        <w:t>Expressão de indicações, observações e dados experimentais em conformidade com O SI, o VIM e o GUM</w:t>
      </w:r>
      <w:r w:rsidRPr="001A5E28">
        <w:rPr>
          <w:rFonts w:asciiTheme="minorHAnsi" w:hAnsiTheme="minorHAnsi" w:cstheme="minorHAnsi"/>
        </w:rPr>
        <w:t xml:space="preserve"> (Ricardo de Araújo Kali, Ed.; 2nd ed., Vol. 1). UFSB. https://doi.org/10.5281/zenodo.5502220</w:t>
      </w:r>
    </w:p>
    <w:p w14:paraId="2C25925D" w14:textId="77777777" w:rsidR="00132391" w:rsidRPr="001A5E2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Marques, D. V., Barcelos, R. L., Silva, H. R. T., </w:t>
      </w:r>
      <w:proofErr w:type="spellStart"/>
      <w:r w:rsidRPr="001A5E28">
        <w:rPr>
          <w:rFonts w:asciiTheme="minorHAnsi" w:hAnsiTheme="minorHAnsi" w:cstheme="minorHAnsi"/>
        </w:rPr>
        <w:t>Egert</w:t>
      </w:r>
      <w:proofErr w:type="spellEnd"/>
      <w:r w:rsidRPr="001A5E28">
        <w:rPr>
          <w:rFonts w:asciiTheme="minorHAnsi" w:hAnsiTheme="minorHAnsi" w:cstheme="minorHAnsi"/>
        </w:rPr>
        <w:t xml:space="preserve">, P., Parma, G. O. C., Girotto, E., </w:t>
      </w:r>
      <w:proofErr w:type="spellStart"/>
      <w:r w:rsidRPr="001A5E28">
        <w:rPr>
          <w:rFonts w:asciiTheme="minorHAnsi" w:hAnsiTheme="minorHAnsi" w:cstheme="minorHAnsi"/>
        </w:rPr>
        <w:t>Consoni</w:t>
      </w:r>
      <w:proofErr w:type="spellEnd"/>
      <w:r w:rsidRPr="001A5E28">
        <w:rPr>
          <w:rFonts w:asciiTheme="minorHAnsi" w:hAnsiTheme="minorHAnsi" w:cstheme="minorHAnsi"/>
        </w:rPr>
        <w:t xml:space="preserve">, D., Benavides, R., Silva, L., &amp; Magnago, R. F. (2018). </w:t>
      </w:r>
      <w:proofErr w:type="spellStart"/>
      <w:r w:rsidRPr="001A5E28">
        <w:rPr>
          <w:rFonts w:asciiTheme="minorHAnsi" w:hAnsiTheme="minorHAnsi" w:cstheme="minorHAnsi"/>
        </w:rPr>
        <w:t>Recycled</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polyethylene</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terephthalate-based</w:t>
      </w:r>
      <w:proofErr w:type="spellEnd"/>
      <w:r w:rsidRPr="001A5E28">
        <w:rPr>
          <w:rFonts w:asciiTheme="minorHAnsi" w:hAnsiTheme="minorHAnsi" w:cstheme="minorHAnsi"/>
        </w:rPr>
        <w:t xml:space="preserve"> boards for </w:t>
      </w:r>
      <w:proofErr w:type="spellStart"/>
      <w:r w:rsidRPr="001A5E28">
        <w:rPr>
          <w:rFonts w:asciiTheme="minorHAnsi" w:hAnsiTheme="minorHAnsi" w:cstheme="minorHAnsi"/>
        </w:rPr>
        <w:t>thermal-acoustic</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insulation</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i/>
        </w:rPr>
        <w:t>Journal</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of</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Cleaner</w:t>
      </w:r>
      <w:proofErr w:type="spellEnd"/>
      <w:r w:rsidRPr="001A5E28">
        <w:rPr>
          <w:rFonts w:asciiTheme="minorHAnsi" w:hAnsiTheme="minorHAnsi" w:cstheme="minorHAnsi"/>
          <w:i/>
        </w:rPr>
        <w:t xml:space="preserve"> </w:t>
      </w:r>
      <w:proofErr w:type="spellStart"/>
      <w:r w:rsidRPr="001A5E28">
        <w:rPr>
          <w:rFonts w:asciiTheme="minorHAnsi" w:hAnsiTheme="minorHAnsi" w:cstheme="minorHAnsi"/>
          <w:i/>
        </w:rPr>
        <w:t>Production</w:t>
      </w:r>
      <w:proofErr w:type="spellEnd"/>
      <w:r w:rsidRPr="001A5E28">
        <w:rPr>
          <w:rFonts w:asciiTheme="minorHAnsi" w:hAnsiTheme="minorHAnsi" w:cstheme="minorHAnsi"/>
        </w:rPr>
        <w:t xml:space="preserve">, </w:t>
      </w:r>
      <w:r w:rsidRPr="001A5E28">
        <w:rPr>
          <w:rFonts w:asciiTheme="minorHAnsi" w:hAnsiTheme="minorHAnsi" w:cstheme="minorHAnsi"/>
          <w:i/>
        </w:rPr>
        <w:t>189</w:t>
      </w:r>
      <w:r w:rsidRPr="001A5E28">
        <w:rPr>
          <w:rFonts w:asciiTheme="minorHAnsi" w:hAnsiTheme="minorHAnsi" w:cstheme="minorHAnsi"/>
        </w:rPr>
        <w:t>, 251–262. https://doi.org/10.1016/j.jclepro.2018.04.069</w:t>
      </w:r>
    </w:p>
    <w:p w14:paraId="386CBAC0" w14:textId="77777777" w:rsidR="00132391" w:rsidRPr="00CD7348" w:rsidRDefault="007557E0" w:rsidP="00CD7348">
      <w:pPr>
        <w:spacing w:line="240" w:lineRule="auto"/>
        <w:ind w:left="284" w:hanging="284"/>
        <w:rPr>
          <w:rFonts w:asciiTheme="minorHAnsi" w:hAnsiTheme="minorHAnsi" w:cstheme="minorHAnsi"/>
        </w:rPr>
      </w:pPr>
      <w:r w:rsidRPr="001A5E28">
        <w:rPr>
          <w:rFonts w:asciiTheme="minorHAnsi" w:hAnsiTheme="minorHAnsi" w:cstheme="minorHAnsi"/>
        </w:rPr>
        <w:t xml:space="preserve">Wi, S., Park, J. H., Kim, Y. U., Yang, S., &amp; Kim, S. (2021). </w:t>
      </w:r>
      <w:proofErr w:type="spellStart"/>
      <w:r w:rsidRPr="001A5E28">
        <w:rPr>
          <w:rFonts w:asciiTheme="minorHAnsi" w:hAnsiTheme="minorHAnsi" w:cstheme="minorHAnsi"/>
        </w:rPr>
        <w:t>Thermal</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hygric</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and</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environmental</w:t>
      </w:r>
      <w:proofErr w:type="spellEnd"/>
      <w:r w:rsidRPr="001A5E28">
        <w:rPr>
          <w:rFonts w:asciiTheme="minorHAnsi" w:hAnsiTheme="minorHAnsi" w:cstheme="minorHAnsi"/>
        </w:rPr>
        <w:t xml:space="preserve"> performance </w:t>
      </w:r>
      <w:proofErr w:type="spellStart"/>
      <w:r w:rsidRPr="001A5E28">
        <w:rPr>
          <w:rFonts w:asciiTheme="minorHAnsi" w:hAnsiTheme="minorHAnsi" w:cstheme="minorHAnsi"/>
        </w:rPr>
        <w:t>evaluation</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of</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thermal</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insulation</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materials</w:t>
      </w:r>
      <w:proofErr w:type="spellEnd"/>
      <w:r w:rsidRPr="001A5E28">
        <w:rPr>
          <w:rFonts w:asciiTheme="minorHAnsi" w:hAnsiTheme="minorHAnsi" w:cstheme="minorHAnsi"/>
        </w:rPr>
        <w:t xml:space="preserve"> for </w:t>
      </w:r>
      <w:proofErr w:type="spellStart"/>
      <w:r w:rsidRPr="001A5E28">
        <w:rPr>
          <w:rFonts w:asciiTheme="minorHAnsi" w:hAnsiTheme="minorHAnsi" w:cstheme="minorHAnsi"/>
        </w:rPr>
        <w:t>their</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sustainable</w:t>
      </w:r>
      <w:proofErr w:type="spellEnd"/>
      <w:r w:rsidRPr="001A5E28">
        <w:rPr>
          <w:rFonts w:asciiTheme="minorHAnsi" w:hAnsiTheme="minorHAnsi" w:cstheme="minorHAnsi"/>
        </w:rPr>
        <w:t xml:space="preserve"> </w:t>
      </w:r>
      <w:proofErr w:type="spellStart"/>
      <w:r w:rsidRPr="001A5E28">
        <w:rPr>
          <w:rFonts w:asciiTheme="minorHAnsi" w:hAnsiTheme="minorHAnsi" w:cstheme="minorHAnsi"/>
        </w:rPr>
        <w:t>utilization</w:t>
      </w:r>
      <w:proofErr w:type="spellEnd"/>
      <w:r w:rsidRPr="001A5E28">
        <w:rPr>
          <w:rFonts w:asciiTheme="minorHAnsi" w:hAnsiTheme="minorHAnsi" w:cstheme="minorHAnsi"/>
        </w:rPr>
        <w:t xml:space="preserve"> in </w:t>
      </w:r>
      <w:proofErr w:type="spellStart"/>
      <w:r w:rsidRPr="001A5E28">
        <w:rPr>
          <w:rFonts w:asciiTheme="minorHAnsi" w:hAnsiTheme="minorHAnsi" w:cstheme="minorHAnsi"/>
        </w:rPr>
        <w:t>buildings</w:t>
      </w:r>
      <w:proofErr w:type="spellEnd"/>
      <w:r w:rsidRPr="001A5E28">
        <w:rPr>
          <w:rFonts w:asciiTheme="minorHAnsi" w:hAnsiTheme="minorHAnsi" w:cstheme="minorHAnsi"/>
        </w:rPr>
        <w:t xml:space="preserve">. </w:t>
      </w:r>
      <w:r w:rsidRPr="001A5E28">
        <w:rPr>
          <w:rFonts w:asciiTheme="minorHAnsi" w:hAnsiTheme="minorHAnsi" w:cstheme="minorHAnsi"/>
          <w:i/>
        </w:rPr>
        <w:t xml:space="preserve">Environmental </w:t>
      </w:r>
      <w:proofErr w:type="spellStart"/>
      <w:r w:rsidRPr="001A5E28">
        <w:rPr>
          <w:rFonts w:asciiTheme="minorHAnsi" w:hAnsiTheme="minorHAnsi" w:cstheme="minorHAnsi"/>
          <w:i/>
        </w:rPr>
        <w:t>Pollution</w:t>
      </w:r>
      <w:proofErr w:type="spellEnd"/>
      <w:r w:rsidRPr="001A5E28">
        <w:rPr>
          <w:rFonts w:asciiTheme="minorHAnsi" w:hAnsiTheme="minorHAnsi" w:cstheme="minorHAnsi"/>
        </w:rPr>
        <w:t xml:space="preserve">, </w:t>
      </w:r>
      <w:r w:rsidRPr="001A5E28">
        <w:rPr>
          <w:rFonts w:asciiTheme="minorHAnsi" w:hAnsiTheme="minorHAnsi" w:cstheme="minorHAnsi"/>
          <w:i/>
        </w:rPr>
        <w:t>272</w:t>
      </w:r>
      <w:r w:rsidRPr="001A5E28">
        <w:rPr>
          <w:rFonts w:asciiTheme="minorHAnsi" w:hAnsiTheme="minorHAnsi" w:cstheme="minorHAnsi"/>
        </w:rPr>
        <w:t>. https://doi.org/10.1016/j.envpol.2020.116033</w:t>
      </w:r>
    </w:p>
    <w:p w14:paraId="3E451DBC" w14:textId="77777777" w:rsidR="00132391" w:rsidRPr="00CD7348" w:rsidRDefault="00132391">
      <w:pPr>
        <w:pBdr>
          <w:top w:val="nil"/>
          <w:left w:val="nil"/>
          <w:bottom w:val="nil"/>
          <w:right w:val="nil"/>
          <w:between w:val="nil"/>
        </w:pBdr>
        <w:spacing w:after="0" w:line="360" w:lineRule="auto"/>
        <w:jc w:val="both"/>
        <w:rPr>
          <w:rFonts w:asciiTheme="minorHAnsi" w:eastAsia="Times New Roman" w:hAnsiTheme="minorHAnsi" w:cstheme="minorHAnsi"/>
          <w:color w:val="000000"/>
          <w:sz w:val="24"/>
          <w:szCs w:val="24"/>
        </w:rPr>
      </w:pPr>
    </w:p>
    <w:sectPr w:rsidR="00132391" w:rsidRPr="00CD7348" w:rsidSect="00727A52">
      <w:footerReference w:type="default" r:id="rId11"/>
      <w:pgSz w:w="11906" w:h="16838"/>
      <w:pgMar w:top="1701" w:right="1134" w:bottom="1134"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FC69" w14:textId="77777777" w:rsidR="00A174B1" w:rsidRDefault="00A174B1">
      <w:pPr>
        <w:spacing w:after="0" w:line="240" w:lineRule="auto"/>
      </w:pPr>
      <w:r>
        <w:separator/>
      </w:r>
    </w:p>
  </w:endnote>
  <w:endnote w:type="continuationSeparator" w:id="0">
    <w:p w14:paraId="20B1AD11" w14:textId="77777777" w:rsidR="00A174B1" w:rsidRDefault="00A1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Web Pro">
    <w:charset w:val="00"/>
    <w:family w:val="swiss"/>
    <w:pitch w:val="variable"/>
    <w:sig w:usb0="8000002F" w:usb1="5000204A"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E1F0" w14:textId="77777777" w:rsidR="00132391" w:rsidRDefault="00132391">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2515" w14:textId="77777777" w:rsidR="00A174B1" w:rsidRDefault="00A174B1">
      <w:pPr>
        <w:spacing w:after="0" w:line="240" w:lineRule="auto"/>
      </w:pPr>
      <w:r>
        <w:separator/>
      </w:r>
    </w:p>
  </w:footnote>
  <w:footnote w:type="continuationSeparator" w:id="0">
    <w:p w14:paraId="3F0C3D32" w14:textId="77777777" w:rsidR="00A174B1" w:rsidRDefault="00A17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479"/>
    <w:multiLevelType w:val="multilevel"/>
    <w:tmpl w:val="0038D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9A2EE3"/>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6C945EF"/>
    <w:multiLevelType w:val="multilevel"/>
    <w:tmpl w:val="6FFA5D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09535688">
    <w:abstractNumId w:val="2"/>
  </w:num>
  <w:num w:numId="2" w16cid:durableId="1875078721">
    <w:abstractNumId w:val="0"/>
  </w:num>
  <w:num w:numId="3" w16cid:durableId="339744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91"/>
    <w:rsid w:val="00132391"/>
    <w:rsid w:val="001A5E28"/>
    <w:rsid w:val="001E0F3B"/>
    <w:rsid w:val="0036651A"/>
    <w:rsid w:val="00492AD9"/>
    <w:rsid w:val="004B6DA8"/>
    <w:rsid w:val="004C3E99"/>
    <w:rsid w:val="004D23EA"/>
    <w:rsid w:val="005A1DAA"/>
    <w:rsid w:val="00625562"/>
    <w:rsid w:val="006F78A0"/>
    <w:rsid w:val="00727A52"/>
    <w:rsid w:val="00731254"/>
    <w:rsid w:val="007557E0"/>
    <w:rsid w:val="007A2D53"/>
    <w:rsid w:val="009269EE"/>
    <w:rsid w:val="00A174B1"/>
    <w:rsid w:val="00B43898"/>
    <w:rsid w:val="00BC0C3C"/>
    <w:rsid w:val="00CD7348"/>
    <w:rsid w:val="00DF4DC9"/>
    <w:rsid w:val="00E066F8"/>
    <w:rsid w:val="00EE3C0B"/>
    <w:rsid w:val="00EF6CF1"/>
    <w:rsid w:val="00F45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649C"/>
  <w15:docId w15:val="{801C6E80-9BEF-4AB9-B3FD-07802BAD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argrafodaLista"/>
    <w:next w:val="Normal"/>
    <w:link w:val="Ttulo1Char"/>
    <w:uiPriority w:val="9"/>
    <w:qFormat/>
    <w:rsid w:val="004D23EA"/>
    <w:pPr>
      <w:keepNext/>
      <w:keepLines/>
      <w:numPr>
        <w:numId w:val="3"/>
      </w:numPr>
      <w:tabs>
        <w:tab w:val="left" w:pos="284"/>
      </w:tabs>
      <w:spacing w:before="280" w:after="280" w:line="360" w:lineRule="auto"/>
      <w:ind w:left="431" w:hanging="431"/>
      <w:contextualSpacing w:val="0"/>
      <w:outlineLvl w:val="0"/>
    </w:pPr>
    <w:rPr>
      <w:rFonts w:cs="Times New Roman"/>
      <w:b/>
      <w:caps/>
      <w:sz w:val="24"/>
      <w:szCs w:val="24"/>
    </w:rPr>
  </w:style>
  <w:style w:type="paragraph" w:styleId="Ttulo2">
    <w:name w:val="heading 2"/>
    <w:basedOn w:val="Ttulo1"/>
    <w:next w:val="Normal"/>
    <w:link w:val="Ttulo2Char"/>
    <w:uiPriority w:val="9"/>
    <w:unhideWhenUsed/>
    <w:qFormat/>
    <w:rsid w:val="004D23EA"/>
    <w:pPr>
      <w:numPr>
        <w:ilvl w:val="1"/>
      </w:numPr>
      <w:spacing w:after="120"/>
      <w:jc w:val="both"/>
      <w:outlineLvl w:val="1"/>
    </w:pPr>
    <w:rPr>
      <w:bCs/>
      <w:caps w:val="0"/>
    </w:rPr>
  </w:style>
  <w:style w:type="paragraph" w:styleId="Ttulo3">
    <w:name w:val="heading 3"/>
    <w:basedOn w:val="Normal"/>
    <w:next w:val="Normal"/>
    <w:link w:val="Ttulo3Char"/>
    <w:uiPriority w:val="9"/>
    <w:semiHidden/>
    <w:unhideWhenUsed/>
    <w:qFormat/>
    <w:rsid w:val="00FB4AAB"/>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FB4AAB"/>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FB4AAB"/>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B4AAB"/>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FB4AA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FB4AA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FB4AA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balo">
    <w:name w:val="Balloon Text"/>
    <w:basedOn w:val="Normal"/>
    <w:link w:val="TextodebaloChar"/>
    <w:uiPriority w:val="99"/>
    <w:semiHidden/>
    <w:unhideWhenUsed/>
    <w:rsid w:val="00B04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438F"/>
    <w:rPr>
      <w:rFonts w:ascii="Tahoma" w:hAnsi="Tahoma" w:cs="Tahoma"/>
      <w:sz w:val="16"/>
      <w:szCs w:val="16"/>
    </w:rPr>
  </w:style>
  <w:style w:type="paragraph" w:customStyle="1" w:styleId="TextoCorpodetexto">
    <w:name w:val="Texto (Corpo de texto)"/>
    <w:basedOn w:val="Normal"/>
    <w:uiPriority w:val="99"/>
    <w:rsid w:val="007B3847"/>
    <w:pPr>
      <w:autoSpaceDE w:val="0"/>
      <w:autoSpaceDN w:val="0"/>
      <w:adjustRightInd w:val="0"/>
      <w:spacing w:after="0" w:line="280" w:lineRule="atLeast"/>
      <w:ind w:firstLine="560"/>
      <w:jc w:val="both"/>
      <w:textAlignment w:val="center"/>
    </w:pPr>
    <w:rPr>
      <w:rFonts w:ascii="Myriad Web Pro" w:hAnsi="Myriad Web Pro" w:cs="Myriad Web Pro"/>
      <w:color w:val="000000"/>
      <w:sz w:val="24"/>
      <w:szCs w:val="24"/>
    </w:rPr>
  </w:style>
  <w:style w:type="paragraph" w:customStyle="1" w:styleId="CitaoCorpodetexto">
    <w:name w:val="Citação (Corpo de texto)"/>
    <w:basedOn w:val="Normal"/>
    <w:uiPriority w:val="99"/>
    <w:rsid w:val="007B3847"/>
    <w:pPr>
      <w:autoSpaceDE w:val="0"/>
      <w:autoSpaceDN w:val="0"/>
      <w:adjustRightInd w:val="0"/>
      <w:spacing w:after="57" w:line="280" w:lineRule="atLeast"/>
      <w:ind w:left="1134"/>
      <w:jc w:val="both"/>
      <w:textAlignment w:val="center"/>
    </w:pPr>
    <w:rPr>
      <w:rFonts w:ascii="Myriad Web Pro" w:hAnsi="Myriad Web Pro" w:cs="Myriad Web Pro"/>
      <w:color w:val="000000"/>
    </w:rPr>
  </w:style>
  <w:style w:type="paragraph" w:customStyle="1" w:styleId="TtulodeseoCorpodetexto">
    <w:name w:val="Título de 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aps/>
      <w:color w:val="000000"/>
      <w:sz w:val="24"/>
      <w:szCs w:val="24"/>
    </w:rPr>
  </w:style>
  <w:style w:type="paragraph" w:customStyle="1" w:styleId="TtulodesubseoCorpodetexto">
    <w:name w:val="Título de sub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olor w:val="000000"/>
      <w:sz w:val="24"/>
      <w:szCs w:val="24"/>
    </w:rPr>
  </w:style>
  <w:style w:type="paragraph" w:styleId="Legenda">
    <w:name w:val="caption"/>
    <w:basedOn w:val="Normal"/>
    <w:uiPriority w:val="99"/>
    <w:qFormat/>
    <w:rsid w:val="00AE020F"/>
    <w:pPr>
      <w:keepNext/>
      <w:keepLines/>
      <w:spacing w:after="0" w:line="360" w:lineRule="auto"/>
    </w:pPr>
    <w:rPr>
      <w:rFonts w:ascii="Times New Roman" w:hAnsi="Times New Roman" w:cs="Times New Roman"/>
      <w:b/>
      <w:bCs/>
      <w:sz w:val="24"/>
      <w:szCs w:val="24"/>
    </w:rPr>
  </w:style>
  <w:style w:type="paragraph" w:customStyle="1" w:styleId="Fonte">
    <w:name w:val="Fonte"/>
    <w:basedOn w:val="Normal"/>
    <w:uiPriority w:val="99"/>
    <w:rsid w:val="007B3847"/>
    <w:pPr>
      <w:autoSpaceDE w:val="0"/>
      <w:autoSpaceDN w:val="0"/>
      <w:adjustRightInd w:val="0"/>
      <w:spacing w:before="60" w:after="170" w:line="288" w:lineRule="auto"/>
      <w:jc w:val="right"/>
      <w:textAlignment w:val="center"/>
    </w:pPr>
    <w:rPr>
      <w:rFonts w:ascii="Myriad Web Pro" w:hAnsi="Myriad Web Pro" w:cs="Myriad Web Pro"/>
      <w:color w:val="000000"/>
      <w:sz w:val="16"/>
      <w:szCs w:val="16"/>
      <w:lang w:val="en-US"/>
    </w:rPr>
  </w:style>
  <w:style w:type="paragraph" w:customStyle="1" w:styleId="TtulodoArtigoAberturadecaptulo">
    <w:name w:val="Título do Artigo (Abertura de capítulo)"/>
    <w:basedOn w:val="Normal"/>
    <w:uiPriority w:val="99"/>
    <w:rsid w:val="00672A57"/>
    <w:pPr>
      <w:autoSpaceDE w:val="0"/>
      <w:autoSpaceDN w:val="0"/>
      <w:adjustRightInd w:val="0"/>
      <w:spacing w:after="0" w:line="480" w:lineRule="atLeast"/>
      <w:jc w:val="right"/>
      <w:textAlignment w:val="center"/>
    </w:pPr>
    <w:rPr>
      <w:rFonts w:ascii="Myriad Web Pro" w:hAnsi="Myriad Web Pro" w:cs="Myriad Web Pro"/>
      <w:b/>
      <w:bCs/>
      <w:caps/>
      <w:color w:val="000000"/>
      <w:sz w:val="56"/>
      <w:szCs w:val="56"/>
      <w:lang w:val="en-US"/>
    </w:rPr>
  </w:style>
  <w:style w:type="paragraph" w:customStyle="1" w:styleId="AutorAberturadecaptulo">
    <w:name w:val="Autor (Abertura de capítulo)"/>
    <w:basedOn w:val="Normal"/>
    <w:uiPriority w:val="99"/>
    <w:rsid w:val="00672A57"/>
    <w:pPr>
      <w:autoSpaceDE w:val="0"/>
      <w:autoSpaceDN w:val="0"/>
      <w:adjustRightInd w:val="0"/>
      <w:spacing w:before="567" w:after="567" w:line="480" w:lineRule="atLeast"/>
      <w:jc w:val="right"/>
      <w:textAlignment w:val="center"/>
    </w:pPr>
    <w:rPr>
      <w:rFonts w:ascii="Myriad Web Pro" w:hAnsi="Myriad Web Pro" w:cs="Myriad Web Pro"/>
      <w:b/>
      <w:bCs/>
      <w:color w:val="000000"/>
      <w:sz w:val="34"/>
      <w:szCs w:val="34"/>
      <w:lang w:val="en-US"/>
    </w:rPr>
  </w:style>
  <w:style w:type="paragraph" w:customStyle="1" w:styleId="keywordstitleAberturadecaptulo">
    <w:name w:val="key words title (Abertura de capítulo)"/>
    <w:basedOn w:val="Normal"/>
    <w:uiPriority w:val="99"/>
    <w:rsid w:val="00672A57"/>
    <w:pPr>
      <w:autoSpaceDE w:val="0"/>
      <w:autoSpaceDN w:val="0"/>
      <w:adjustRightInd w:val="0"/>
      <w:spacing w:after="0" w:line="280" w:lineRule="atLeast"/>
      <w:jc w:val="right"/>
      <w:textAlignment w:val="center"/>
    </w:pPr>
    <w:rPr>
      <w:rFonts w:ascii="Myriad Pro" w:hAnsi="Myriad Pro" w:cs="Myriad Pro"/>
      <w:b/>
      <w:bCs/>
      <w:i/>
      <w:iCs/>
      <w:caps/>
      <w:color w:val="000000"/>
      <w:sz w:val="24"/>
      <w:szCs w:val="24"/>
    </w:rPr>
  </w:style>
  <w:style w:type="paragraph" w:customStyle="1" w:styleId="PalavraschavesttuloAberturadecaptulo">
    <w:name w:val="Palavras chaves título (Abertura de capítulo)"/>
    <w:basedOn w:val="keywordstitleAberturadecaptulo"/>
    <w:uiPriority w:val="99"/>
    <w:rsid w:val="00672A57"/>
    <w:rPr>
      <w:rFonts w:ascii="Myriad Web Pro" w:hAnsi="Myriad Web Pro" w:cs="Myriad Web Pro"/>
      <w:i w:val="0"/>
      <w:iCs w:val="0"/>
    </w:rPr>
  </w:style>
  <w:style w:type="paragraph" w:customStyle="1" w:styleId="keywordsAberturadecaptulo">
    <w:name w:val="key words (Abertura de capítulo)"/>
    <w:basedOn w:val="TextoCorpodetexto"/>
    <w:uiPriority w:val="99"/>
    <w:rsid w:val="00672A57"/>
    <w:rPr>
      <w:i/>
      <w:iCs/>
    </w:rPr>
  </w:style>
  <w:style w:type="paragraph" w:customStyle="1" w:styleId="palavraschavesAberturadecaptulo">
    <w:name w:val="palavras chaves (Abertura de capítulo)"/>
    <w:basedOn w:val="keywordsAberturadecaptulo"/>
    <w:uiPriority w:val="99"/>
    <w:rsid w:val="00672A57"/>
  </w:style>
  <w:style w:type="paragraph" w:customStyle="1" w:styleId="TtuloResumoAberturadecaptulo">
    <w:name w:val="Título Resumo (Abertura de capítulo)"/>
    <w:basedOn w:val="Normal"/>
    <w:uiPriority w:val="99"/>
    <w:rsid w:val="00672A57"/>
    <w:pPr>
      <w:autoSpaceDE w:val="0"/>
      <w:autoSpaceDN w:val="0"/>
      <w:adjustRightInd w:val="0"/>
      <w:spacing w:before="567" w:after="0" w:line="280" w:lineRule="atLeast"/>
      <w:jc w:val="both"/>
      <w:textAlignment w:val="center"/>
    </w:pPr>
    <w:rPr>
      <w:rFonts w:ascii="Myriad Web Pro" w:hAnsi="Myriad Web Pro" w:cs="Myriad Web Pro"/>
      <w:b/>
      <w:bCs/>
      <w:caps/>
      <w:color w:val="000000"/>
      <w:sz w:val="24"/>
      <w:szCs w:val="24"/>
    </w:rPr>
  </w:style>
  <w:style w:type="paragraph" w:customStyle="1" w:styleId="TextoResumoAberturadecaptulo">
    <w:name w:val="Texto Resumo (Abertura de capítulo)"/>
    <w:basedOn w:val="TextoCorpodetexto"/>
    <w:uiPriority w:val="99"/>
    <w:rsid w:val="00672A57"/>
    <w:rPr>
      <w:sz w:val="22"/>
      <w:szCs w:val="22"/>
    </w:rPr>
  </w:style>
  <w:style w:type="paragraph" w:customStyle="1" w:styleId="AbstracttitleAberturadecaptulo">
    <w:name w:val="Abstract title (Abertura de capítulo)"/>
    <w:basedOn w:val="Normal"/>
    <w:uiPriority w:val="99"/>
    <w:rsid w:val="00672A57"/>
    <w:pPr>
      <w:autoSpaceDE w:val="0"/>
      <w:autoSpaceDN w:val="0"/>
      <w:adjustRightInd w:val="0"/>
      <w:spacing w:before="567" w:after="0" w:line="280" w:lineRule="atLeast"/>
      <w:jc w:val="both"/>
      <w:textAlignment w:val="center"/>
    </w:pPr>
    <w:rPr>
      <w:rFonts w:ascii="Myriad Pro" w:hAnsi="Myriad Pro" w:cs="Myriad Pro"/>
      <w:b/>
      <w:bCs/>
      <w:i/>
      <w:iCs/>
      <w:caps/>
      <w:color w:val="000000"/>
      <w:sz w:val="24"/>
      <w:szCs w:val="24"/>
    </w:rPr>
  </w:style>
  <w:style w:type="paragraph" w:customStyle="1" w:styleId="AbstracttextAberturadecaptulo">
    <w:name w:val="Abstract text (Abertura de capítulo)"/>
    <w:basedOn w:val="Normal"/>
    <w:uiPriority w:val="99"/>
    <w:rsid w:val="00672A57"/>
    <w:pPr>
      <w:autoSpaceDE w:val="0"/>
      <w:autoSpaceDN w:val="0"/>
      <w:adjustRightInd w:val="0"/>
      <w:spacing w:after="0" w:line="280" w:lineRule="atLeast"/>
      <w:ind w:firstLine="560"/>
      <w:jc w:val="both"/>
      <w:textAlignment w:val="center"/>
    </w:pPr>
    <w:rPr>
      <w:rFonts w:ascii="Myriad Web Pro" w:hAnsi="Myriad Web Pro" w:cs="Myriad Web Pro"/>
      <w:i/>
      <w:iCs/>
      <w:color w:val="000000"/>
    </w:rPr>
  </w:style>
  <w:style w:type="paragraph" w:styleId="PargrafodaLista">
    <w:name w:val="List Paragraph"/>
    <w:basedOn w:val="Normal"/>
    <w:uiPriority w:val="34"/>
    <w:qFormat/>
    <w:rsid w:val="00D0354B"/>
    <w:pPr>
      <w:ind w:left="720"/>
      <w:contextualSpacing/>
    </w:pPr>
  </w:style>
  <w:style w:type="paragraph" w:styleId="Corpodetexto">
    <w:name w:val="Body Text"/>
    <w:basedOn w:val="Normal"/>
    <w:link w:val="CorpodetextoChar"/>
    <w:semiHidden/>
    <w:rsid w:val="00CD2771"/>
    <w:pPr>
      <w:widowControl w:val="0"/>
      <w:spacing w:after="120" w:line="240" w:lineRule="auto"/>
      <w:ind w:firstLine="708"/>
      <w:jc w:val="both"/>
    </w:pPr>
    <w:rPr>
      <w:rFonts w:ascii="Times New Roman" w:eastAsia="Times New Roman" w:hAnsi="Times New Roman" w:cs="Times New Roman"/>
      <w:sz w:val="24"/>
      <w:szCs w:val="20"/>
      <w:lang w:val="it-IT"/>
    </w:rPr>
  </w:style>
  <w:style w:type="character" w:customStyle="1" w:styleId="CorpodetextoChar">
    <w:name w:val="Corpo de texto Char"/>
    <w:basedOn w:val="Fontepargpadro"/>
    <w:link w:val="Corpodetexto"/>
    <w:semiHidden/>
    <w:rsid w:val="00CD2771"/>
    <w:rPr>
      <w:rFonts w:ascii="Times New Roman" w:eastAsia="Times New Roman" w:hAnsi="Times New Roman" w:cs="Times New Roman"/>
      <w:sz w:val="24"/>
      <w:szCs w:val="20"/>
      <w:lang w:val="it-IT" w:eastAsia="pt-BR"/>
    </w:rPr>
  </w:style>
  <w:style w:type="table" w:styleId="Tabelacomgrade">
    <w:name w:val="Table Grid"/>
    <w:basedOn w:val="Tabelanormal"/>
    <w:uiPriority w:val="59"/>
    <w:rsid w:val="0076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708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08CB"/>
  </w:style>
  <w:style w:type="paragraph" w:styleId="Rodap">
    <w:name w:val="footer"/>
    <w:basedOn w:val="Normal"/>
    <w:link w:val="RodapChar"/>
    <w:uiPriority w:val="99"/>
    <w:unhideWhenUsed/>
    <w:rsid w:val="00E708CB"/>
    <w:pPr>
      <w:tabs>
        <w:tab w:val="center" w:pos="4252"/>
        <w:tab w:val="right" w:pos="8504"/>
      </w:tabs>
      <w:spacing w:after="0" w:line="240" w:lineRule="auto"/>
    </w:pPr>
  </w:style>
  <w:style w:type="character" w:customStyle="1" w:styleId="RodapChar">
    <w:name w:val="Rodapé Char"/>
    <w:basedOn w:val="Fontepargpadro"/>
    <w:link w:val="Rodap"/>
    <w:uiPriority w:val="99"/>
    <w:rsid w:val="00E708CB"/>
  </w:style>
  <w:style w:type="character" w:styleId="Refdecomentrio">
    <w:name w:val="annotation reference"/>
    <w:basedOn w:val="Fontepargpadro"/>
    <w:uiPriority w:val="99"/>
    <w:semiHidden/>
    <w:unhideWhenUsed/>
    <w:rsid w:val="00E708CB"/>
    <w:rPr>
      <w:sz w:val="16"/>
      <w:szCs w:val="16"/>
    </w:rPr>
  </w:style>
  <w:style w:type="paragraph" w:styleId="Textodecomentrio">
    <w:name w:val="annotation text"/>
    <w:basedOn w:val="Normal"/>
    <w:link w:val="TextodecomentrioChar"/>
    <w:uiPriority w:val="99"/>
    <w:semiHidden/>
    <w:unhideWhenUsed/>
    <w:rsid w:val="00E708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08CB"/>
    <w:rPr>
      <w:sz w:val="20"/>
      <w:szCs w:val="20"/>
    </w:rPr>
  </w:style>
  <w:style w:type="paragraph" w:styleId="Assuntodocomentrio">
    <w:name w:val="annotation subject"/>
    <w:basedOn w:val="Textodecomentrio"/>
    <w:next w:val="Textodecomentrio"/>
    <w:link w:val="AssuntodocomentrioChar"/>
    <w:uiPriority w:val="99"/>
    <w:semiHidden/>
    <w:unhideWhenUsed/>
    <w:rsid w:val="00E708CB"/>
    <w:rPr>
      <w:b/>
      <w:bCs/>
    </w:rPr>
  </w:style>
  <w:style w:type="character" w:customStyle="1" w:styleId="AssuntodocomentrioChar">
    <w:name w:val="Assunto do comentário Char"/>
    <w:basedOn w:val="TextodecomentrioChar"/>
    <w:link w:val="Assuntodocomentrio"/>
    <w:uiPriority w:val="99"/>
    <w:semiHidden/>
    <w:rsid w:val="00E708CB"/>
    <w:rPr>
      <w:b/>
      <w:bCs/>
      <w:sz w:val="20"/>
      <w:szCs w:val="20"/>
    </w:rPr>
  </w:style>
  <w:style w:type="character" w:styleId="Hyperlink">
    <w:name w:val="Hyperlink"/>
    <w:basedOn w:val="Fontepargpadro"/>
    <w:uiPriority w:val="99"/>
    <w:unhideWhenUsed/>
    <w:rsid w:val="006A0787"/>
    <w:rPr>
      <w:color w:val="0000FF" w:themeColor="hyperlink"/>
      <w:u w:val="single"/>
    </w:rPr>
  </w:style>
  <w:style w:type="character" w:customStyle="1" w:styleId="MenoPendente1">
    <w:name w:val="Menção Pendente1"/>
    <w:basedOn w:val="Fontepargpadro"/>
    <w:uiPriority w:val="99"/>
    <w:semiHidden/>
    <w:unhideWhenUsed/>
    <w:rsid w:val="006A0787"/>
    <w:rPr>
      <w:color w:val="605E5C"/>
      <w:shd w:val="clear" w:color="auto" w:fill="E1DFDD"/>
    </w:rPr>
  </w:style>
  <w:style w:type="paragraph" w:styleId="Reviso">
    <w:name w:val="Revision"/>
    <w:hidden/>
    <w:uiPriority w:val="99"/>
    <w:semiHidden/>
    <w:rsid w:val="00EE108C"/>
    <w:pPr>
      <w:spacing w:after="0" w:line="240" w:lineRule="auto"/>
    </w:pPr>
  </w:style>
  <w:style w:type="character" w:styleId="TextodoEspaoReservado">
    <w:name w:val="Placeholder Text"/>
    <w:basedOn w:val="Fontepargpadro"/>
    <w:uiPriority w:val="99"/>
    <w:semiHidden/>
    <w:rsid w:val="00B37F72"/>
    <w:rPr>
      <w:color w:val="808080"/>
    </w:rPr>
  </w:style>
  <w:style w:type="character" w:customStyle="1" w:styleId="Ttulo1Char">
    <w:name w:val="Título 1 Char"/>
    <w:basedOn w:val="Fontepargpadro"/>
    <w:link w:val="Ttulo1"/>
    <w:uiPriority w:val="9"/>
    <w:rsid w:val="004D23EA"/>
    <w:rPr>
      <w:rFonts w:cs="Times New Roman"/>
      <w:b/>
      <w:caps/>
      <w:sz w:val="24"/>
      <w:szCs w:val="24"/>
    </w:rPr>
  </w:style>
  <w:style w:type="character" w:customStyle="1" w:styleId="Ttulo2Char">
    <w:name w:val="Título 2 Char"/>
    <w:basedOn w:val="Fontepargpadro"/>
    <w:link w:val="Ttulo2"/>
    <w:uiPriority w:val="9"/>
    <w:rsid w:val="004D23EA"/>
    <w:rPr>
      <w:rFonts w:cs="Times New Roman"/>
      <w:b/>
      <w:bCs/>
      <w:sz w:val="24"/>
      <w:szCs w:val="24"/>
    </w:rPr>
  </w:style>
  <w:style w:type="character" w:customStyle="1" w:styleId="Ttulo3Char">
    <w:name w:val="Título 3 Char"/>
    <w:basedOn w:val="Fontepargpadro"/>
    <w:link w:val="Ttulo3"/>
    <w:uiPriority w:val="9"/>
    <w:semiHidden/>
    <w:rsid w:val="00FB4AAB"/>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FB4AAB"/>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FB4AAB"/>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FB4AAB"/>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FB4AAB"/>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FB4AAB"/>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FB4AAB"/>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ontepargpadro"/>
    <w:rsid w:val="008F46A3"/>
    <w:rPr>
      <w:rFonts w:ascii="MinionPro-Regular" w:hAnsi="MinionPro-Regular" w:hint="default"/>
      <w:b w:val="0"/>
      <w:bCs w:val="0"/>
      <w:i w:val="0"/>
      <w:iCs w:val="0"/>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zu+/LD4uCY0ndZnxu12mS2FWg==">AMUW2mXXai7fYo+VqL3shOCZERfNtDn1TXQC6O3ddm5u/ECi0O1pHb4wTmjbVvW5Q5Zv91h9sVAPJ9ALruxrXRtIIVuRCA2uI6sxWLVNLLQW3SZGhx8WkQ8=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12054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UNSUS-MixSustentavel;Ricardo Kalid</dc:creator>
  <cp:lastModifiedBy>CAROLINI DA ROCHA</cp:lastModifiedBy>
  <cp:revision>2</cp:revision>
  <dcterms:created xsi:type="dcterms:W3CDTF">2023-03-02T14:08:00Z</dcterms:created>
  <dcterms:modified xsi:type="dcterms:W3CDTF">2023-03-02T14:08:00Z</dcterms:modified>
</cp:coreProperties>
</file>